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C3754" w14:textId="351B2215" w:rsidR="00F02424" w:rsidRPr="00A91542" w:rsidRDefault="00F02424" w:rsidP="007C7D02">
      <w:pPr>
        <w:spacing w:after="240" w:line="240" w:lineRule="auto"/>
        <w:jc w:val="center"/>
        <w:rPr>
          <w:rFonts w:ascii="Times New Roman" w:eastAsia="Times New Roman" w:hAnsi="Times New Roman" w:cs="Times New Roman"/>
          <w:sz w:val="24"/>
          <w:szCs w:val="24"/>
          <w:lang w:eastAsia="ru-RU"/>
        </w:rPr>
      </w:pPr>
      <w:r w:rsidRPr="00A91542">
        <w:rPr>
          <w:rFonts w:ascii="Times New Roman" w:eastAsia="Times New Roman" w:hAnsi="Times New Roman" w:cs="Times New Roman"/>
          <w:b/>
          <w:bCs/>
          <w:color w:val="000000"/>
          <w:sz w:val="24"/>
          <w:szCs w:val="24"/>
          <w:lang w:eastAsia="ru-RU"/>
        </w:rPr>
        <w:t xml:space="preserve">ДОГОВОР </w:t>
      </w:r>
      <w:r w:rsidR="000B40FC">
        <w:rPr>
          <w:rFonts w:ascii="Times New Roman" w:eastAsia="Times New Roman" w:hAnsi="Times New Roman" w:cs="Times New Roman"/>
          <w:b/>
          <w:bCs/>
          <w:color w:val="000000"/>
          <w:sz w:val="24"/>
          <w:szCs w:val="24"/>
          <w:lang w:eastAsia="ru-RU"/>
        </w:rPr>
        <w:t>ФАНТОМНОЙ ДОЛИ (ФАНТОМНЫЙ ОПЦИОН)</w:t>
      </w:r>
    </w:p>
    <w:tbl>
      <w:tblPr>
        <w:tblStyle w:val="af4"/>
        <w:tblW w:w="9360" w:type="dxa"/>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11"/>
        <w:gridCol w:w="4849"/>
      </w:tblGrid>
      <w:tr w:rsidR="00C80923" w:rsidRPr="00FE6632" w14:paraId="0F111065" w14:textId="77777777" w:rsidTr="00C80923">
        <w:tc>
          <w:tcPr>
            <w:tcW w:w="9360" w:type="dxa"/>
            <w:gridSpan w:val="2"/>
            <w:tcBorders>
              <w:top w:val="single" w:sz="18" w:space="0" w:color="3126C9"/>
              <w:left w:val="single" w:sz="18" w:space="0" w:color="3126C9"/>
              <w:right w:val="single" w:sz="18" w:space="0" w:color="3126C9"/>
            </w:tcBorders>
            <w:shd w:val="clear" w:color="auto" w:fill="F2F2F2" w:themeFill="background1" w:themeFillShade="F2"/>
          </w:tcPr>
          <w:p w14:paraId="41846485" w14:textId="77777777" w:rsidR="00C80923" w:rsidRPr="000C6640" w:rsidRDefault="00C80923" w:rsidP="007C7D02">
            <w:pPr>
              <w:pStyle w:val="af2"/>
              <w:spacing w:before="120"/>
              <w:jc w:val="left"/>
              <w:rPr>
                <w:rFonts w:ascii="Arial" w:hAnsi="Arial" w:cs="Arial"/>
                <w:b/>
                <w:bCs/>
                <w:color w:val="3126C9"/>
                <w:lang w:val="ru-RU"/>
              </w:rPr>
            </w:pPr>
            <w:r>
              <w:rPr>
                <w:rFonts w:ascii="Arial" w:hAnsi="Arial" w:cs="Arial"/>
                <w:b/>
                <w:bCs/>
                <w:color w:val="3126C9"/>
                <w:lang w:val="ru-RU"/>
              </w:rPr>
              <w:t>Про этот документ</w:t>
            </w:r>
            <w:r w:rsidRPr="000C6640">
              <w:rPr>
                <w:rFonts w:ascii="Arial" w:hAnsi="Arial" w:cs="Arial"/>
                <w:b/>
                <w:bCs/>
                <w:color w:val="3126C9"/>
                <w:lang w:val="ru-RU"/>
              </w:rPr>
              <w:t xml:space="preserve"> </w:t>
            </w:r>
            <w:r w:rsidRPr="000C6640">
              <w:rPr>
                <w:rFonts w:ascii="Arial" w:hAnsi="Arial" w:cs="Arial"/>
                <w:b/>
                <w:bCs/>
                <w:color w:val="3126C9"/>
                <w:lang w:val="ru-RU"/>
              </w:rPr>
              <w:br/>
            </w:r>
            <w:r w:rsidRPr="000C6640">
              <w:rPr>
                <w:rFonts w:ascii="Arial" w:hAnsi="Arial" w:cs="Arial"/>
                <w:color w:val="3126C9"/>
                <w:lang w:val="ru-RU"/>
              </w:rPr>
              <w:t>Для целей иллюстрации – можно удалить перед подписанием</w:t>
            </w:r>
          </w:p>
        </w:tc>
      </w:tr>
      <w:tr w:rsidR="00C80923" w:rsidRPr="008A5E69" w14:paraId="0EACD88D" w14:textId="77777777" w:rsidTr="006F39F7">
        <w:tc>
          <w:tcPr>
            <w:tcW w:w="4511" w:type="dxa"/>
            <w:tcBorders>
              <w:left w:val="single" w:sz="18" w:space="0" w:color="3126C9"/>
            </w:tcBorders>
            <w:shd w:val="clear" w:color="auto" w:fill="F2F2F2" w:themeFill="background1" w:themeFillShade="F2"/>
          </w:tcPr>
          <w:p w14:paraId="1CAEB082" w14:textId="54062D6F" w:rsidR="00C80923" w:rsidRPr="000C6640" w:rsidRDefault="00B319DF"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Договор, по которому </w:t>
            </w:r>
            <w:r w:rsidR="001B7964">
              <w:rPr>
                <w:rFonts w:ascii="Arial" w:hAnsi="Arial" w:cs="Arial"/>
                <w:lang w:val="ru-RU"/>
              </w:rPr>
              <w:t xml:space="preserve">Получатель опциона не владеет и не будет в будущем владеть долями в уставном капитале Общества, но при этом будет иметь право получать вознаграждение при наступлении определенных </w:t>
            </w:r>
            <w:r w:rsidR="0066003E">
              <w:rPr>
                <w:rFonts w:ascii="Arial" w:hAnsi="Arial" w:cs="Arial"/>
                <w:lang w:val="ru-RU"/>
              </w:rPr>
              <w:t>условий</w:t>
            </w:r>
            <w:r w:rsidR="001B7964">
              <w:rPr>
                <w:rFonts w:ascii="Arial" w:hAnsi="Arial" w:cs="Arial"/>
                <w:lang w:val="ru-RU"/>
              </w:rPr>
              <w:t xml:space="preserve"> </w:t>
            </w:r>
            <w:r w:rsidR="00B3311B">
              <w:rPr>
                <w:rFonts w:ascii="Arial" w:hAnsi="Arial" w:cs="Arial"/>
                <w:lang w:val="ru-RU"/>
              </w:rPr>
              <w:t>(п</w:t>
            </w:r>
            <w:r w:rsidR="000E789B">
              <w:rPr>
                <w:rFonts w:ascii="Arial" w:hAnsi="Arial" w:cs="Arial"/>
                <w:lang w:val="ru-RU"/>
              </w:rPr>
              <w:t>ункт</w:t>
            </w:r>
            <w:r w:rsidR="001B7964">
              <w:rPr>
                <w:rFonts w:ascii="Arial" w:hAnsi="Arial" w:cs="Arial"/>
                <w:lang w:val="ru-RU"/>
              </w:rPr>
              <w:t xml:space="preserve"> </w:t>
            </w:r>
            <w:r w:rsidR="001B7964">
              <w:rPr>
                <w:rFonts w:ascii="Arial" w:hAnsi="Arial" w:cs="Arial"/>
                <w:lang w:val="ru-RU"/>
              </w:rPr>
              <w:fldChar w:fldCharType="begin"/>
            </w:r>
            <w:r w:rsidR="001B7964">
              <w:rPr>
                <w:rFonts w:ascii="Arial" w:hAnsi="Arial" w:cs="Arial"/>
                <w:lang w:val="ru-RU"/>
              </w:rPr>
              <w:instrText xml:space="preserve"> REF _Ref62941884 \r \h </w:instrText>
            </w:r>
            <w:r w:rsidR="001B7964">
              <w:rPr>
                <w:rFonts w:ascii="Arial" w:hAnsi="Arial" w:cs="Arial"/>
                <w:lang w:val="ru-RU"/>
              </w:rPr>
            </w:r>
            <w:r w:rsidR="001B7964">
              <w:rPr>
                <w:rFonts w:ascii="Arial" w:hAnsi="Arial" w:cs="Arial"/>
                <w:lang w:val="ru-RU"/>
              </w:rPr>
              <w:fldChar w:fldCharType="separate"/>
            </w:r>
            <w:r w:rsidR="001B7964">
              <w:rPr>
                <w:rFonts w:ascii="Arial" w:hAnsi="Arial" w:cs="Arial"/>
                <w:lang w:val="ru-RU"/>
              </w:rPr>
              <w:t>2</w:t>
            </w:r>
            <w:r w:rsidR="001B7964">
              <w:rPr>
                <w:rFonts w:ascii="Arial" w:hAnsi="Arial" w:cs="Arial"/>
                <w:lang w:val="ru-RU"/>
              </w:rPr>
              <w:fldChar w:fldCharType="end"/>
            </w:r>
            <w:r w:rsidR="00B3311B">
              <w:rPr>
                <w:rFonts w:ascii="Arial" w:hAnsi="Arial" w:cs="Arial"/>
                <w:lang w:val="ru-RU"/>
              </w:rPr>
              <w:t>)</w:t>
            </w:r>
            <w:r w:rsidR="00C80923">
              <w:rPr>
                <w:rFonts w:ascii="Arial" w:hAnsi="Arial" w:cs="Arial"/>
                <w:lang w:val="ru-RU"/>
              </w:rPr>
              <w:t>.</w:t>
            </w:r>
          </w:p>
        </w:tc>
        <w:tc>
          <w:tcPr>
            <w:tcW w:w="4849" w:type="dxa"/>
            <w:tcBorders>
              <w:right w:val="single" w:sz="18" w:space="0" w:color="3126C9"/>
            </w:tcBorders>
            <w:shd w:val="clear" w:color="auto" w:fill="F2F2F2" w:themeFill="background1" w:themeFillShade="F2"/>
          </w:tcPr>
          <w:p w14:paraId="74B63F71" w14:textId="5DAD97CD" w:rsidR="00C80923" w:rsidRPr="000C6640" w:rsidRDefault="001B7964"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У Получателя </w:t>
            </w:r>
            <w:r w:rsidR="003C694F">
              <w:rPr>
                <w:rFonts w:ascii="Arial" w:hAnsi="Arial" w:cs="Arial"/>
                <w:lang w:val="ru-RU"/>
              </w:rPr>
              <w:t xml:space="preserve">опциона </w:t>
            </w:r>
            <w:r>
              <w:rPr>
                <w:rFonts w:ascii="Arial" w:hAnsi="Arial" w:cs="Arial"/>
                <w:lang w:val="ru-RU"/>
              </w:rPr>
              <w:t xml:space="preserve">есть право на вознаграждение, аналогичное дивидендам, а также на вознаграждение за наступление условий, чье наступление </w:t>
            </w:r>
            <w:r w:rsidR="003C694F">
              <w:rPr>
                <w:rFonts w:ascii="Arial" w:hAnsi="Arial" w:cs="Arial"/>
                <w:lang w:val="ru-RU"/>
              </w:rPr>
              <w:t xml:space="preserve">в значительной степени </w:t>
            </w:r>
            <w:r>
              <w:rPr>
                <w:rFonts w:ascii="Arial" w:hAnsi="Arial" w:cs="Arial"/>
                <w:lang w:val="ru-RU"/>
              </w:rPr>
              <w:t xml:space="preserve">зависит от усилий Получателя опциона </w:t>
            </w:r>
            <w:r w:rsidR="00B3311B">
              <w:rPr>
                <w:rFonts w:ascii="Arial" w:hAnsi="Arial" w:cs="Arial"/>
                <w:lang w:val="ru-RU"/>
              </w:rPr>
              <w:t>(п</w:t>
            </w:r>
            <w:r w:rsidR="000E789B">
              <w:rPr>
                <w:rFonts w:ascii="Arial" w:hAnsi="Arial" w:cs="Arial"/>
                <w:lang w:val="ru-RU"/>
              </w:rPr>
              <w:t>ункт</w:t>
            </w:r>
            <w:r>
              <w:rPr>
                <w:rFonts w:ascii="Arial" w:hAnsi="Arial" w:cs="Arial"/>
                <w:lang w:val="ru-RU"/>
              </w:rPr>
              <w:t xml:space="preserve"> </w:t>
            </w:r>
            <w:r>
              <w:rPr>
                <w:rFonts w:ascii="Arial" w:hAnsi="Arial" w:cs="Arial"/>
                <w:lang w:val="ru-RU"/>
              </w:rPr>
              <w:fldChar w:fldCharType="begin"/>
            </w:r>
            <w:r>
              <w:rPr>
                <w:rFonts w:ascii="Arial" w:hAnsi="Arial" w:cs="Arial"/>
                <w:lang w:val="ru-RU"/>
              </w:rPr>
              <w:instrText xml:space="preserve"> REF _Ref62940724 \r \h </w:instrText>
            </w:r>
            <w:r>
              <w:rPr>
                <w:rFonts w:ascii="Arial" w:hAnsi="Arial" w:cs="Arial"/>
                <w:lang w:val="ru-RU"/>
              </w:rPr>
            </w:r>
            <w:r>
              <w:rPr>
                <w:rFonts w:ascii="Arial" w:hAnsi="Arial" w:cs="Arial"/>
                <w:lang w:val="ru-RU"/>
              </w:rPr>
              <w:fldChar w:fldCharType="separate"/>
            </w:r>
            <w:r>
              <w:rPr>
                <w:rFonts w:ascii="Arial" w:hAnsi="Arial" w:cs="Arial"/>
                <w:lang w:val="ru-RU"/>
              </w:rPr>
              <w:t>3</w:t>
            </w:r>
            <w:r>
              <w:rPr>
                <w:rFonts w:ascii="Arial" w:hAnsi="Arial" w:cs="Arial"/>
                <w:lang w:val="ru-RU"/>
              </w:rPr>
              <w:fldChar w:fldCharType="end"/>
            </w:r>
            <w:r w:rsidR="00B3311B">
              <w:rPr>
                <w:rFonts w:ascii="Arial" w:hAnsi="Arial" w:cs="Arial"/>
                <w:lang w:val="ru-RU"/>
              </w:rPr>
              <w:t>)</w:t>
            </w:r>
            <w:r w:rsidR="00C80923" w:rsidRPr="00A449A3">
              <w:rPr>
                <w:rFonts w:ascii="Arial" w:hAnsi="Arial" w:cs="Arial"/>
                <w:lang w:val="ru-RU"/>
              </w:rPr>
              <w:t>.</w:t>
            </w:r>
          </w:p>
        </w:tc>
      </w:tr>
      <w:tr w:rsidR="00C80923" w:rsidRPr="00476331" w14:paraId="7EB3D9CA" w14:textId="77777777" w:rsidTr="006F39F7">
        <w:tc>
          <w:tcPr>
            <w:tcW w:w="4511" w:type="dxa"/>
            <w:tcBorders>
              <w:left w:val="single" w:sz="18" w:space="0" w:color="3126C9"/>
            </w:tcBorders>
            <w:shd w:val="clear" w:color="auto" w:fill="F2F2F2" w:themeFill="background1" w:themeFillShade="F2"/>
          </w:tcPr>
          <w:p w14:paraId="17FC4E80" w14:textId="6CBC5A1F" w:rsidR="00C80923" w:rsidRPr="000C6640" w:rsidRDefault="001B7964"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Чтобы получать вознаграждение, Получатель опциона должен вести Непрерывную деятельность и не допускать серьезных нарушений </w:t>
            </w:r>
            <w:r w:rsidR="00B3311B">
              <w:rPr>
                <w:rFonts w:ascii="Arial" w:hAnsi="Arial" w:cs="Arial"/>
                <w:lang w:val="ru-RU"/>
              </w:rPr>
              <w:t>(п</w:t>
            </w:r>
            <w:r w:rsidR="000E789B">
              <w:rPr>
                <w:rFonts w:ascii="Arial" w:hAnsi="Arial" w:cs="Arial"/>
                <w:lang w:val="ru-RU"/>
              </w:rPr>
              <w:t>ункт</w:t>
            </w:r>
            <w:r>
              <w:rPr>
                <w:rFonts w:ascii="Arial" w:hAnsi="Arial" w:cs="Arial"/>
                <w:lang w:val="ru-RU"/>
              </w:rPr>
              <w:t xml:space="preserve">ы </w:t>
            </w:r>
            <w:r>
              <w:rPr>
                <w:rFonts w:ascii="Arial" w:hAnsi="Arial" w:cs="Arial"/>
                <w:lang w:val="ru-RU"/>
              </w:rPr>
              <w:fldChar w:fldCharType="begin"/>
            </w:r>
            <w:r>
              <w:rPr>
                <w:rFonts w:ascii="Arial" w:hAnsi="Arial" w:cs="Arial"/>
                <w:lang w:val="ru-RU"/>
              </w:rPr>
              <w:instrText xml:space="preserve"> REF _Ref62942093 \r \h </w:instrText>
            </w:r>
            <w:r>
              <w:rPr>
                <w:rFonts w:ascii="Arial" w:hAnsi="Arial" w:cs="Arial"/>
                <w:lang w:val="ru-RU"/>
              </w:rPr>
            </w:r>
            <w:r>
              <w:rPr>
                <w:rFonts w:ascii="Arial" w:hAnsi="Arial" w:cs="Arial"/>
                <w:lang w:val="ru-RU"/>
              </w:rPr>
              <w:fldChar w:fldCharType="separate"/>
            </w:r>
            <w:r>
              <w:rPr>
                <w:rFonts w:ascii="Arial" w:hAnsi="Arial" w:cs="Arial"/>
                <w:lang w:val="ru-RU"/>
              </w:rPr>
              <w:t>4</w:t>
            </w:r>
            <w:r>
              <w:rPr>
                <w:rFonts w:ascii="Arial" w:hAnsi="Arial" w:cs="Arial"/>
                <w:lang w:val="ru-RU"/>
              </w:rPr>
              <w:fldChar w:fldCharType="end"/>
            </w:r>
            <w:r>
              <w:rPr>
                <w:rFonts w:ascii="Arial" w:hAnsi="Arial" w:cs="Arial"/>
                <w:lang w:val="ru-RU"/>
              </w:rPr>
              <w:t>-</w:t>
            </w:r>
            <w:r>
              <w:rPr>
                <w:rFonts w:ascii="Arial" w:hAnsi="Arial" w:cs="Arial"/>
                <w:lang w:val="ru-RU"/>
              </w:rPr>
              <w:fldChar w:fldCharType="begin"/>
            </w:r>
            <w:r>
              <w:rPr>
                <w:rFonts w:ascii="Arial" w:hAnsi="Arial" w:cs="Arial"/>
                <w:lang w:val="ru-RU"/>
              </w:rPr>
              <w:instrText xml:space="preserve"> REF _Ref62941420 \r \h </w:instrText>
            </w:r>
            <w:r>
              <w:rPr>
                <w:rFonts w:ascii="Arial" w:hAnsi="Arial" w:cs="Arial"/>
                <w:lang w:val="ru-RU"/>
              </w:rPr>
            </w:r>
            <w:r>
              <w:rPr>
                <w:rFonts w:ascii="Arial" w:hAnsi="Arial" w:cs="Arial"/>
                <w:lang w:val="ru-RU"/>
              </w:rPr>
              <w:fldChar w:fldCharType="separate"/>
            </w:r>
            <w:r>
              <w:rPr>
                <w:rFonts w:ascii="Arial" w:hAnsi="Arial" w:cs="Arial"/>
                <w:lang w:val="ru-RU"/>
              </w:rPr>
              <w:t>6</w:t>
            </w:r>
            <w:r>
              <w:rPr>
                <w:rFonts w:ascii="Arial" w:hAnsi="Arial" w:cs="Arial"/>
                <w:lang w:val="ru-RU"/>
              </w:rPr>
              <w:fldChar w:fldCharType="end"/>
            </w:r>
            <w:r w:rsidR="00B3311B">
              <w:rPr>
                <w:rFonts w:ascii="Arial" w:hAnsi="Arial" w:cs="Arial"/>
                <w:lang w:val="ru-RU"/>
              </w:rPr>
              <w:t>)</w:t>
            </w:r>
            <w:r w:rsidR="00C80923" w:rsidRPr="008A5D88">
              <w:rPr>
                <w:rFonts w:ascii="Arial" w:hAnsi="Arial" w:cs="Arial"/>
                <w:lang w:val="ru-RU"/>
              </w:rPr>
              <w:t>.</w:t>
            </w:r>
          </w:p>
        </w:tc>
        <w:tc>
          <w:tcPr>
            <w:tcW w:w="4849" w:type="dxa"/>
            <w:tcBorders>
              <w:right w:val="single" w:sz="18" w:space="0" w:color="3126C9"/>
            </w:tcBorders>
            <w:shd w:val="clear" w:color="auto" w:fill="F2F2F2" w:themeFill="background1" w:themeFillShade="F2"/>
          </w:tcPr>
          <w:p w14:paraId="455C3D98" w14:textId="5B3FA66D" w:rsidR="00C80923" w:rsidRPr="000C6640" w:rsidRDefault="001B7964"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Договор всегда можно расторгнуть, но в зависимости от оснований расторжения наступают разные последствия </w:t>
            </w:r>
            <w:r w:rsidR="00B3311B">
              <w:rPr>
                <w:rFonts w:ascii="Arial" w:hAnsi="Arial" w:cs="Arial"/>
                <w:lang w:val="ru-RU"/>
              </w:rPr>
              <w:t>(п</w:t>
            </w:r>
            <w:r w:rsidR="000E789B">
              <w:rPr>
                <w:rFonts w:ascii="Arial" w:hAnsi="Arial" w:cs="Arial"/>
                <w:lang w:val="ru-RU"/>
              </w:rPr>
              <w:t>ункт</w:t>
            </w:r>
            <w:r>
              <w:rPr>
                <w:rFonts w:ascii="Arial" w:hAnsi="Arial" w:cs="Arial"/>
                <w:lang w:val="ru-RU"/>
              </w:rPr>
              <w:t xml:space="preserve"> </w:t>
            </w:r>
            <w:r>
              <w:rPr>
                <w:rFonts w:ascii="Arial" w:hAnsi="Arial" w:cs="Arial"/>
                <w:lang w:val="ru-RU"/>
              </w:rPr>
              <w:fldChar w:fldCharType="begin"/>
            </w:r>
            <w:r>
              <w:rPr>
                <w:rFonts w:ascii="Arial" w:hAnsi="Arial" w:cs="Arial"/>
                <w:lang w:val="ru-RU"/>
              </w:rPr>
              <w:instrText xml:space="preserve"> REF _Ref62942294 \r \h </w:instrText>
            </w:r>
            <w:r>
              <w:rPr>
                <w:rFonts w:ascii="Arial" w:hAnsi="Arial" w:cs="Arial"/>
                <w:lang w:val="ru-RU"/>
              </w:rPr>
            </w:r>
            <w:r>
              <w:rPr>
                <w:rFonts w:ascii="Arial" w:hAnsi="Arial" w:cs="Arial"/>
                <w:lang w:val="ru-RU"/>
              </w:rPr>
              <w:fldChar w:fldCharType="separate"/>
            </w:r>
            <w:r>
              <w:rPr>
                <w:rFonts w:ascii="Arial" w:hAnsi="Arial" w:cs="Arial"/>
                <w:lang w:val="ru-RU"/>
              </w:rPr>
              <w:t>13</w:t>
            </w:r>
            <w:r>
              <w:rPr>
                <w:rFonts w:ascii="Arial" w:hAnsi="Arial" w:cs="Arial"/>
                <w:lang w:val="ru-RU"/>
              </w:rPr>
              <w:fldChar w:fldCharType="end"/>
            </w:r>
            <w:r w:rsidR="00B3311B">
              <w:rPr>
                <w:rFonts w:ascii="Arial" w:hAnsi="Arial" w:cs="Arial"/>
                <w:lang w:val="ru-RU"/>
              </w:rPr>
              <w:t>)</w:t>
            </w:r>
            <w:r w:rsidR="00C80923" w:rsidRPr="00A449A3">
              <w:rPr>
                <w:rFonts w:ascii="Arial" w:hAnsi="Arial" w:cs="Arial"/>
                <w:lang w:val="ru-RU"/>
              </w:rPr>
              <w:t>.</w:t>
            </w:r>
          </w:p>
        </w:tc>
      </w:tr>
      <w:tr w:rsidR="006F39F7" w:rsidRPr="000C6640" w14:paraId="2C7BF1DB" w14:textId="77777777" w:rsidTr="006F39F7">
        <w:tc>
          <w:tcPr>
            <w:tcW w:w="4511" w:type="dxa"/>
            <w:tcBorders>
              <w:left w:val="single" w:sz="18" w:space="0" w:color="3126C9"/>
            </w:tcBorders>
            <w:shd w:val="clear" w:color="auto" w:fill="F2F2F2" w:themeFill="background1" w:themeFillShade="F2"/>
          </w:tcPr>
          <w:p w14:paraId="3CC276B3" w14:textId="36C956EA" w:rsidR="006F39F7" w:rsidRDefault="001B7964"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Поскольку договор фантомной доли (фантомный опцион) является относительно новым инструментом мотивации сотрудников, предусмотрено разрешение в третейском суде (пункт </w:t>
            </w:r>
            <w:r>
              <w:rPr>
                <w:rFonts w:ascii="Arial" w:hAnsi="Arial" w:cs="Arial"/>
                <w:lang w:val="ru-RU"/>
              </w:rPr>
              <w:fldChar w:fldCharType="begin"/>
            </w:r>
            <w:r>
              <w:rPr>
                <w:rFonts w:ascii="Arial" w:hAnsi="Arial" w:cs="Arial"/>
                <w:lang w:val="ru-RU"/>
              </w:rPr>
              <w:instrText xml:space="preserve"> REF _Ref62942199 \r \h </w:instrText>
            </w:r>
            <w:r>
              <w:rPr>
                <w:rFonts w:ascii="Arial" w:hAnsi="Arial" w:cs="Arial"/>
                <w:lang w:val="ru-RU"/>
              </w:rPr>
            </w:r>
            <w:r>
              <w:rPr>
                <w:rFonts w:ascii="Arial" w:hAnsi="Arial" w:cs="Arial"/>
                <w:lang w:val="ru-RU"/>
              </w:rPr>
              <w:fldChar w:fldCharType="separate"/>
            </w:r>
            <w:r>
              <w:rPr>
                <w:rFonts w:ascii="Arial" w:hAnsi="Arial" w:cs="Arial"/>
                <w:lang w:val="ru-RU"/>
              </w:rPr>
              <w:t>16</w:t>
            </w:r>
            <w:r>
              <w:rPr>
                <w:rFonts w:ascii="Arial" w:hAnsi="Arial" w:cs="Arial"/>
                <w:lang w:val="ru-RU"/>
              </w:rPr>
              <w:fldChar w:fldCharType="end"/>
            </w:r>
            <w:r>
              <w:rPr>
                <w:rFonts w:ascii="Arial" w:hAnsi="Arial" w:cs="Arial"/>
                <w:lang w:val="ru-RU"/>
              </w:rPr>
              <w:t>).</w:t>
            </w:r>
          </w:p>
        </w:tc>
        <w:tc>
          <w:tcPr>
            <w:tcW w:w="4849" w:type="dxa"/>
            <w:tcBorders>
              <w:right w:val="single" w:sz="18" w:space="0" w:color="3126C9"/>
            </w:tcBorders>
            <w:shd w:val="clear" w:color="auto" w:fill="F2F2F2" w:themeFill="background1" w:themeFillShade="F2"/>
          </w:tcPr>
          <w:p w14:paraId="0B508E9E" w14:textId="4237EC16" w:rsidR="006F39F7" w:rsidRDefault="006F39F7"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Шаблон договора составлен юристами </w:t>
            </w:r>
            <w:r>
              <w:rPr>
                <w:rFonts w:ascii="Arial" w:hAnsi="Arial" w:cs="Arial"/>
                <w:lang w:val="en-US"/>
              </w:rPr>
              <w:t>Buzko</w:t>
            </w:r>
            <w:r w:rsidRPr="006F39F7">
              <w:rPr>
                <w:rFonts w:ascii="Arial" w:hAnsi="Arial" w:cs="Arial"/>
                <w:lang w:val="ru-RU"/>
              </w:rPr>
              <w:t xml:space="preserve"> </w:t>
            </w:r>
            <w:r w:rsidR="001B7964">
              <w:rPr>
                <w:rFonts w:ascii="Arial" w:hAnsi="Arial" w:cs="Arial"/>
                <w:lang w:val="en-US"/>
              </w:rPr>
              <w:t>Krasnov</w:t>
            </w:r>
            <w:r w:rsidRPr="006F39F7">
              <w:rPr>
                <w:rFonts w:ascii="Arial" w:hAnsi="Arial" w:cs="Arial"/>
                <w:lang w:val="ru-RU"/>
              </w:rPr>
              <w:t>.</w:t>
            </w:r>
            <w:r>
              <w:rPr>
                <w:rFonts w:ascii="Arial" w:hAnsi="Arial" w:cs="Arial"/>
                <w:lang w:val="ru-RU"/>
              </w:rPr>
              <w:t xml:space="preserve"> Не является юридической консультацией. Обязательно проконсультируйтесь со своим юристом перед заключением договора.</w:t>
            </w:r>
          </w:p>
        </w:tc>
      </w:tr>
      <w:tr w:rsidR="00C80923" w:rsidRPr="00261129" w14:paraId="3B45EB3F" w14:textId="77777777" w:rsidTr="00C80923">
        <w:tc>
          <w:tcPr>
            <w:tcW w:w="9360" w:type="dxa"/>
            <w:gridSpan w:val="2"/>
            <w:tcBorders>
              <w:left w:val="single" w:sz="18" w:space="0" w:color="3126C9"/>
              <w:bottom w:val="single" w:sz="18" w:space="0" w:color="3126C9"/>
              <w:right w:val="single" w:sz="18" w:space="0" w:color="3126C9"/>
            </w:tcBorders>
            <w:shd w:val="clear" w:color="auto" w:fill="F2F2F2" w:themeFill="background1" w:themeFillShade="F2"/>
          </w:tcPr>
          <w:p w14:paraId="08B8F970" w14:textId="73E2C536" w:rsidR="00C80923" w:rsidRPr="006F39F7" w:rsidRDefault="00C80923" w:rsidP="006F39F7">
            <w:pPr>
              <w:pStyle w:val="af2"/>
              <w:overflowPunct/>
              <w:autoSpaceDE/>
              <w:autoSpaceDN/>
              <w:adjustRightInd/>
              <w:spacing w:before="120"/>
              <w:jc w:val="left"/>
              <w:textAlignment w:val="auto"/>
              <w:rPr>
                <w:rFonts w:ascii="Arial" w:hAnsi="Arial" w:cs="Arial"/>
                <w:sz w:val="2"/>
                <w:szCs w:val="2"/>
                <w:lang w:val="ru-RU"/>
              </w:rPr>
            </w:pPr>
          </w:p>
        </w:tc>
      </w:tr>
    </w:tbl>
    <w:p w14:paraId="2E239803" w14:textId="67A57135" w:rsidR="00F02424" w:rsidRPr="00A91542" w:rsidRDefault="00F02424" w:rsidP="007C7D02">
      <w:pPr>
        <w:spacing w:before="240"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 xml:space="preserve">Настоящий </w:t>
      </w:r>
      <w:r w:rsidR="003C694F">
        <w:rPr>
          <w:rFonts w:ascii="Times New Roman" w:eastAsia="Times New Roman" w:hAnsi="Times New Roman" w:cs="Times New Roman"/>
          <w:color w:val="000000"/>
          <w:sz w:val="24"/>
          <w:szCs w:val="24"/>
          <w:lang w:eastAsia="ru-RU"/>
        </w:rPr>
        <w:t>Д</w:t>
      </w:r>
      <w:r w:rsidRPr="00A91542">
        <w:rPr>
          <w:rFonts w:ascii="Times New Roman" w:eastAsia="Times New Roman" w:hAnsi="Times New Roman" w:cs="Times New Roman"/>
          <w:color w:val="000000"/>
          <w:sz w:val="24"/>
          <w:szCs w:val="24"/>
          <w:lang w:eastAsia="ru-RU"/>
        </w:rPr>
        <w:t xml:space="preserve">оговор </w:t>
      </w:r>
      <w:r w:rsidR="000B40FC">
        <w:rPr>
          <w:rFonts w:ascii="Times New Roman" w:eastAsia="Times New Roman" w:hAnsi="Times New Roman" w:cs="Times New Roman"/>
          <w:color w:val="000000"/>
          <w:sz w:val="24"/>
          <w:szCs w:val="24"/>
          <w:lang w:eastAsia="ru-RU"/>
        </w:rPr>
        <w:t>фантомной доли (фантомного опциона)</w:t>
      </w:r>
      <w:r w:rsidRPr="00A91542">
        <w:rPr>
          <w:rFonts w:ascii="Times New Roman" w:eastAsia="Times New Roman" w:hAnsi="Times New Roman" w:cs="Times New Roman"/>
          <w:color w:val="000000"/>
          <w:sz w:val="24"/>
          <w:szCs w:val="24"/>
          <w:lang w:eastAsia="ru-RU"/>
        </w:rPr>
        <w:t xml:space="preserve"> («</w:t>
      </w:r>
      <w:r w:rsidRPr="00A91542">
        <w:rPr>
          <w:rFonts w:ascii="Times New Roman" w:eastAsia="Times New Roman" w:hAnsi="Times New Roman" w:cs="Times New Roman"/>
          <w:b/>
          <w:bCs/>
          <w:color w:val="000000"/>
          <w:sz w:val="24"/>
          <w:szCs w:val="24"/>
          <w:lang w:eastAsia="ru-RU"/>
        </w:rPr>
        <w:t>Договор</w:t>
      </w:r>
      <w:r w:rsidRPr="00A91542">
        <w:rPr>
          <w:rFonts w:ascii="Times New Roman" w:eastAsia="Times New Roman" w:hAnsi="Times New Roman" w:cs="Times New Roman"/>
          <w:color w:val="000000"/>
          <w:sz w:val="24"/>
          <w:szCs w:val="24"/>
          <w:lang w:eastAsia="ru-RU"/>
        </w:rPr>
        <w:t>») заключен на дату последней подписи (</w:t>
      </w:r>
      <w:r w:rsidRPr="00A91542">
        <w:rPr>
          <w:rFonts w:ascii="Times New Roman" w:eastAsia="Times New Roman" w:hAnsi="Times New Roman" w:cs="Times New Roman"/>
          <w:b/>
          <w:bCs/>
          <w:color w:val="000000"/>
          <w:sz w:val="24"/>
          <w:szCs w:val="24"/>
          <w:lang w:eastAsia="ru-RU"/>
        </w:rPr>
        <w:t>«Дата заключения</w:t>
      </w:r>
      <w:r w:rsidRPr="00A91542">
        <w:rPr>
          <w:rFonts w:ascii="Times New Roman" w:eastAsia="Times New Roman" w:hAnsi="Times New Roman" w:cs="Times New Roman"/>
          <w:color w:val="000000"/>
          <w:sz w:val="24"/>
          <w:szCs w:val="24"/>
          <w:lang w:eastAsia="ru-RU"/>
        </w:rPr>
        <w:t>») между:</w:t>
      </w:r>
    </w:p>
    <w:p w14:paraId="268B86BB" w14:textId="32C68BF1" w:rsidR="00F02424" w:rsidRPr="00A91542" w:rsidRDefault="00F02424" w:rsidP="007C7D02">
      <w:pPr>
        <w:numPr>
          <w:ilvl w:val="0"/>
          <w:numId w:val="1"/>
        </w:numPr>
        <w:spacing w:after="240" w:line="240" w:lineRule="auto"/>
        <w:ind w:left="567" w:hanging="567"/>
        <w:jc w:val="both"/>
        <w:textAlignment w:val="baseline"/>
        <w:rPr>
          <w:rFonts w:ascii="Times New Roman" w:eastAsia="Times New Roman" w:hAnsi="Times New Roman" w:cs="Times New Roman"/>
          <w:color w:val="000000"/>
          <w:sz w:val="24"/>
          <w:szCs w:val="24"/>
          <w:lang w:eastAsia="ru-RU"/>
        </w:rPr>
      </w:pPr>
      <w:bookmarkStart w:id="0" w:name="_Ref62939357"/>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shd w:val="clear" w:color="auto" w:fill="FFFF00"/>
          <w:lang w:eastAsia="ru-RU"/>
        </w:rPr>
        <w:t>Реквизиты стороны</w:t>
      </w:r>
      <w:r w:rsidRPr="00A91542">
        <w:rPr>
          <w:rFonts w:ascii="Times New Roman" w:eastAsia="Times New Roman" w:hAnsi="Times New Roman" w:cs="Times New Roman"/>
          <w:color w:val="000000"/>
          <w:sz w:val="24"/>
          <w:szCs w:val="24"/>
          <w:lang w:eastAsia="ru-RU"/>
        </w:rPr>
        <w:t>] («</w:t>
      </w:r>
      <w:r w:rsidR="000B40FC" w:rsidRPr="000B40FC">
        <w:rPr>
          <w:rFonts w:ascii="Times New Roman" w:eastAsia="Times New Roman" w:hAnsi="Times New Roman" w:cs="Times New Roman"/>
          <w:b/>
          <w:bCs/>
          <w:color w:val="000000"/>
          <w:sz w:val="24"/>
          <w:szCs w:val="24"/>
          <w:lang w:eastAsia="ru-RU"/>
        </w:rPr>
        <w:t>Получатель опциона</w:t>
      </w:r>
      <w:r w:rsidRPr="00A91542">
        <w:rPr>
          <w:rFonts w:ascii="Times New Roman" w:eastAsia="Times New Roman" w:hAnsi="Times New Roman" w:cs="Times New Roman"/>
          <w:color w:val="000000"/>
          <w:sz w:val="24"/>
          <w:szCs w:val="24"/>
          <w:lang w:eastAsia="ru-RU"/>
        </w:rPr>
        <w:t>»);</w:t>
      </w:r>
      <w:bookmarkEnd w:id="0"/>
    </w:p>
    <w:p w14:paraId="51BC6D07" w14:textId="3248A337" w:rsidR="00F02424" w:rsidRPr="00A91542" w:rsidRDefault="00F02424" w:rsidP="007C7D02">
      <w:pPr>
        <w:numPr>
          <w:ilvl w:val="0"/>
          <w:numId w:val="1"/>
        </w:numPr>
        <w:spacing w:after="240" w:line="240" w:lineRule="auto"/>
        <w:ind w:left="567" w:hanging="567"/>
        <w:jc w:val="both"/>
        <w:textAlignment w:val="baseline"/>
        <w:rPr>
          <w:rFonts w:ascii="Times New Roman" w:eastAsia="Times New Roman" w:hAnsi="Times New Roman" w:cs="Times New Roman"/>
          <w:color w:val="000000"/>
          <w:sz w:val="24"/>
          <w:szCs w:val="24"/>
          <w:lang w:eastAsia="ru-RU"/>
        </w:rPr>
      </w:pPr>
      <w:bookmarkStart w:id="1" w:name="_Ref62939389"/>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shd w:val="clear" w:color="auto" w:fill="FFFF00"/>
          <w:lang w:eastAsia="ru-RU"/>
        </w:rPr>
        <w:t>Реквизиты стороны</w:t>
      </w:r>
      <w:r w:rsidRPr="00A91542">
        <w:rPr>
          <w:rFonts w:ascii="Times New Roman" w:eastAsia="Times New Roman" w:hAnsi="Times New Roman" w:cs="Times New Roman"/>
          <w:color w:val="000000"/>
          <w:sz w:val="24"/>
          <w:szCs w:val="24"/>
          <w:lang w:eastAsia="ru-RU"/>
        </w:rPr>
        <w:t>] («</w:t>
      </w:r>
      <w:r w:rsidR="000B40FC" w:rsidRPr="000B40FC">
        <w:rPr>
          <w:rFonts w:ascii="Times New Roman" w:eastAsia="Times New Roman" w:hAnsi="Times New Roman" w:cs="Times New Roman"/>
          <w:b/>
          <w:bCs/>
          <w:color w:val="000000"/>
          <w:sz w:val="24"/>
          <w:szCs w:val="24"/>
          <w:lang w:eastAsia="ru-RU"/>
        </w:rPr>
        <w:t>Общество</w:t>
      </w:r>
      <w:r w:rsidRPr="00A91542">
        <w:rPr>
          <w:rFonts w:ascii="Times New Roman" w:eastAsia="Times New Roman" w:hAnsi="Times New Roman" w:cs="Times New Roman"/>
          <w:color w:val="000000"/>
          <w:sz w:val="24"/>
          <w:szCs w:val="24"/>
          <w:lang w:eastAsia="ru-RU"/>
        </w:rPr>
        <w:t>»); и</w:t>
      </w:r>
      <w:bookmarkEnd w:id="1"/>
    </w:p>
    <w:p w14:paraId="44AF8F1E" w14:textId="15280A90" w:rsidR="00F02424" w:rsidRPr="00A91542" w:rsidRDefault="00F02424" w:rsidP="007C7D02">
      <w:pPr>
        <w:numPr>
          <w:ilvl w:val="0"/>
          <w:numId w:val="1"/>
        </w:numPr>
        <w:spacing w:after="240" w:line="240" w:lineRule="auto"/>
        <w:ind w:left="567" w:hanging="567"/>
        <w:jc w:val="both"/>
        <w:textAlignment w:val="baseline"/>
        <w:rPr>
          <w:rFonts w:ascii="Times New Roman" w:eastAsia="Times New Roman" w:hAnsi="Times New Roman" w:cs="Times New Roman"/>
          <w:color w:val="000000"/>
          <w:sz w:val="24"/>
          <w:szCs w:val="24"/>
          <w:lang w:eastAsia="ru-RU"/>
        </w:rPr>
      </w:pPr>
      <w:bookmarkStart w:id="2" w:name="_Ref62939298"/>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shd w:val="clear" w:color="auto" w:fill="FFFF00"/>
          <w:lang w:eastAsia="ru-RU"/>
        </w:rPr>
        <w:t>Реквизиты стороны</w:t>
      </w:r>
      <w:r w:rsidRPr="00A91542">
        <w:rPr>
          <w:rFonts w:ascii="Times New Roman" w:eastAsia="Times New Roman" w:hAnsi="Times New Roman" w:cs="Times New Roman"/>
          <w:color w:val="000000"/>
          <w:sz w:val="24"/>
          <w:szCs w:val="24"/>
          <w:lang w:eastAsia="ru-RU"/>
        </w:rPr>
        <w:t>] («</w:t>
      </w:r>
      <w:r w:rsidRPr="00A91542">
        <w:rPr>
          <w:rFonts w:ascii="Times New Roman" w:eastAsia="Times New Roman" w:hAnsi="Times New Roman" w:cs="Times New Roman"/>
          <w:b/>
          <w:bCs/>
          <w:color w:val="000000"/>
          <w:sz w:val="24"/>
          <w:szCs w:val="24"/>
          <w:lang w:eastAsia="ru-RU"/>
        </w:rPr>
        <w:t>Единственный участник</w:t>
      </w:r>
      <w:r w:rsidRPr="00A91542">
        <w:rPr>
          <w:rFonts w:ascii="Times New Roman" w:eastAsia="Times New Roman" w:hAnsi="Times New Roman" w:cs="Times New Roman"/>
          <w:color w:val="000000"/>
          <w:sz w:val="24"/>
          <w:szCs w:val="24"/>
          <w:lang w:eastAsia="ru-RU"/>
        </w:rPr>
        <w:t>»)</w:t>
      </w:r>
      <w:bookmarkEnd w:id="2"/>
      <w:r w:rsidR="003428ED">
        <w:rPr>
          <w:rFonts w:ascii="Times New Roman" w:eastAsia="Times New Roman" w:hAnsi="Times New Roman" w:cs="Times New Roman"/>
          <w:color w:val="000000"/>
          <w:sz w:val="24"/>
          <w:szCs w:val="24"/>
          <w:lang w:eastAsia="ru-RU"/>
        </w:rPr>
        <w:t>,</w:t>
      </w:r>
    </w:p>
    <w:p w14:paraId="1E12491E"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далее совместно именуемые «</w:t>
      </w:r>
      <w:r w:rsidRPr="00A91542">
        <w:rPr>
          <w:rFonts w:ascii="Times New Roman" w:eastAsia="Times New Roman" w:hAnsi="Times New Roman" w:cs="Times New Roman"/>
          <w:b/>
          <w:bCs/>
          <w:color w:val="000000"/>
          <w:sz w:val="24"/>
          <w:szCs w:val="24"/>
          <w:lang w:eastAsia="ru-RU"/>
        </w:rPr>
        <w:t>Стороны</w:t>
      </w:r>
      <w:r w:rsidRPr="00A91542">
        <w:rPr>
          <w:rFonts w:ascii="Times New Roman" w:eastAsia="Times New Roman" w:hAnsi="Times New Roman" w:cs="Times New Roman"/>
          <w:color w:val="000000"/>
          <w:sz w:val="24"/>
          <w:szCs w:val="24"/>
          <w:lang w:eastAsia="ru-RU"/>
        </w:rPr>
        <w:t>», а каждый в отдельности — «</w:t>
      </w:r>
      <w:r w:rsidRPr="00A91542">
        <w:rPr>
          <w:rFonts w:ascii="Times New Roman" w:eastAsia="Times New Roman" w:hAnsi="Times New Roman" w:cs="Times New Roman"/>
          <w:b/>
          <w:bCs/>
          <w:color w:val="000000"/>
          <w:sz w:val="24"/>
          <w:szCs w:val="24"/>
          <w:lang w:eastAsia="ru-RU"/>
        </w:rPr>
        <w:t>Сторона</w:t>
      </w:r>
      <w:r w:rsidRPr="00A91542">
        <w:rPr>
          <w:rFonts w:ascii="Times New Roman" w:eastAsia="Times New Roman" w:hAnsi="Times New Roman" w:cs="Times New Roman"/>
          <w:color w:val="000000"/>
          <w:sz w:val="24"/>
          <w:szCs w:val="24"/>
          <w:lang w:eastAsia="ru-RU"/>
        </w:rPr>
        <w:t>».</w:t>
      </w:r>
    </w:p>
    <w:p w14:paraId="3E8BC7DC"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b/>
          <w:bCs/>
          <w:color w:val="000000"/>
          <w:sz w:val="24"/>
          <w:szCs w:val="24"/>
          <w:lang w:eastAsia="ru-RU"/>
        </w:rPr>
        <w:t>ПРЕАМБУЛА:</w:t>
      </w:r>
    </w:p>
    <w:p w14:paraId="18E55CC2" w14:textId="59649BB7" w:rsidR="000B40FC" w:rsidRDefault="000B40FC" w:rsidP="007C7D02">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0B40FC">
        <w:rPr>
          <w:rFonts w:ascii="Times New Roman" w:eastAsia="Times New Roman" w:hAnsi="Times New Roman" w:cs="Times New Roman"/>
          <w:color w:val="000000"/>
          <w:sz w:val="24"/>
          <w:szCs w:val="24"/>
          <w:lang w:eastAsia="ru-RU"/>
        </w:rPr>
        <w:t>Стороны заключают Договор</w:t>
      </w:r>
      <w:r w:rsidR="001474B8" w:rsidRPr="001474B8">
        <w:rPr>
          <w:rFonts w:ascii="Times New Roman" w:eastAsia="Times New Roman" w:hAnsi="Times New Roman" w:cs="Times New Roman"/>
          <w:color w:val="000000"/>
          <w:sz w:val="24"/>
          <w:szCs w:val="24"/>
          <w:lang w:eastAsia="ru-RU"/>
        </w:rPr>
        <w:t xml:space="preserve"> </w:t>
      </w:r>
      <w:r w:rsidR="001474B8" w:rsidRPr="000B40FC">
        <w:rPr>
          <w:rFonts w:ascii="Times New Roman" w:eastAsia="Times New Roman" w:hAnsi="Times New Roman" w:cs="Times New Roman"/>
          <w:color w:val="000000"/>
          <w:sz w:val="24"/>
          <w:szCs w:val="24"/>
          <w:lang w:eastAsia="ru-RU"/>
        </w:rPr>
        <w:t xml:space="preserve">по модели </w:t>
      </w:r>
      <w:r w:rsidR="001474B8">
        <w:rPr>
          <w:rFonts w:ascii="Times New Roman" w:eastAsia="Times New Roman" w:hAnsi="Times New Roman" w:cs="Times New Roman"/>
          <w:color w:val="000000"/>
          <w:sz w:val="24"/>
          <w:szCs w:val="24"/>
          <w:lang w:eastAsia="ru-RU"/>
        </w:rPr>
        <w:t xml:space="preserve">фантомных </w:t>
      </w:r>
      <w:r w:rsidR="001474B8" w:rsidRPr="000B40FC">
        <w:rPr>
          <w:rFonts w:ascii="Times New Roman" w:eastAsia="Times New Roman" w:hAnsi="Times New Roman" w:cs="Times New Roman"/>
          <w:color w:val="000000"/>
          <w:sz w:val="24"/>
          <w:szCs w:val="24"/>
          <w:lang w:eastAsia="ru-RU"/>
        </w:rPr>
        <w:t>опционных программ</w:t>
      </w:r>
      <w:r w:rsidR="001474B8">
        <w:rPr>
          <w:rFonts w:ascii="Times New Roman" w:eastAsia="Times New Roman" w:hAnsi="Times New Roman" w:cs="Times New Roman"/>
          <w:color w:val="000000"/>
          <w:sz w:val="24"/>
          <w:szCs w:val="24"/>
          <w:lang w:eastAsia="ru-RU"/>
        </w:rPr>
        <w:t xml:space="preserve">, </w:t>
      </w:r>
      <w:r w:rsidR="001474B8" w:rsidRPr="000B40FC">
        <w:rPr>
          <w:rFonts w:ascii="Times New Roman" w:eastAsia="Times New Roman" w:hAnsi="Times New Roman" w:cs="Times New Roman"/>
          <w:color w:val="000000"/>
          <w:sz w:val="24"/>
          <w:szCs w:val="24"/>
          <w:lang w:eastAsia="ru-RU"/>
        </w:rPr>
        <w:t>которые распространены в мировой корпоративной практике</w:t>
      </w:r>
      <w:r w:rsidR="001474B8">
        <w:rPr>
          <w:rFonts w:ascii="Times New Roman" w:eastAsia="Times New Roman" w:hAnsi="Times New Roman" w:cs="Times New Roman"/>
          <w:color w:val="000000"/>
          <w:sz w:val="24"/>
          <w:szCs w:val="24"/>
          <w:lang w:eastAsia="ru-RU"/>
        </w:rPr>
        <w:t>,</w:t>
      </w:r>
      <w:r w:rsidR="001474B8" w:rsidRPr="000B40FC">
        <w:rPr>
          <w:rFonts w:ascii="Times New Roman" w:eastAsia="Times New Roman" w:hAnsi="Times New Roman" w:cs="Times New Roman"/>
          <w:color w:val="000000"/>
          <w:sz w:val="24"/>
          <w:szCs w:val="24"/>
          <w:lang w:eastAsia="ru-RU"/>
        </w:rPr>
        <w:t xml:space="preserve"> </w:t>
      </w:r>
      <w:r w:rsidR="001474B8">
        <w:rPr>
          <w:rFonts w:ascii="Times New Roman" w:eastAsia="Times New Roman" w:hAnsi="Times New Roman" w:cs="Times New Roman"/>
          <w:color w:val="000000"/>
          <w:sz w:val="24"/>
          <w:szCs w:val="24"/>
          <w:lang w:eastAsia="ru-RU"/>
        </w:rPr>
        <w:t>чтобы</w:t>
      </w:r>
      <w:r w:rsidRPr="000B40FC">
        <w:rPr>
          <w:rFonts w:ascii="Times New Roman" w:eastAsia="Times New Roman" w:hAnsi="Times New Roman" w:cs="Times New Roman"/>
          <w:color w:val="000000"/>
          <w:sz w:val="24"/>
          <w:szCs w:val="24"/>
          <w:lang w:eastAsia="ru-RU"/>
        </w:rPr>
        <w:t xml:space="preserve"> созда</w:t>
      </w:r>
      <w:r w:rsidR="001474B8">
        <w:rPr>
          <w:rFonts w:ascii="Times New Roman" w:eastAsia="Times New Roman" w:hAnsi="Times New Roman" w:cs="Times New Roman"/>
          <w:color w:val="000000"/>
          <w:sz w:val="24"/>
          <w:szCs w:val="24"/>
          <w:lang w:eastAsia="ru-RU"/>
        </w:rPr>
        <w:t>ть у</w:t>
      </w:r>
      <w:r w:rsidRPr="000B40FC">
        <w:rPr>
          <w:rFonts w:ascii="Times New Roman" w:eastAsia="Times New Roman" w:hAnsi="Times New Roman" w:cs="Times New Roman"/>
          <w:color w:val="000000"/>
          <w:sz w:val="24"/>
          <w:szCs w:val="24"/>
          <w:lang w:eastAsia="ru-RU"/>
        </w:rPr>
        <w:t xml:space="preserve"> </w:t>
      </w:r>
      <w:r w:rsidR="001474B8">
        <w:rPr>
          <w:rFonts w:ascii="Times New Roman" w:eastAsia="Times New Roman" w:hAnsi="Times New Roman" w:cs="Times New Roman"/>
          <w:color w:val="000000"/>
          <w:sz w:val="24"/>
          <w:szCs w:val="24"/>
          <w:lang w:eastAsia="ru-RU"/>
        </w:rPr>
        <w:t>Получателя опциона</w:t>
      </w:r>
      <w:r w:rsidR="001474B8" w:rsidRPr="000B40FC">
        <w:rPr>
          <w:rFonts w:ascii="Times New Roman" w:eastAsia="Times New Roman" w:hAnsi="Times New Roman" w:cs="Times New Roman"/>
          <w:color w:val="000000"/>
          <w:sz w:val="24"/>
          <w:szCs w:val="24"/>
          <w:lang w:eastAsia="ru-RU"/>
        </w:rPr>
        <w:t xml:space="preserve"> </w:t>
      </w:r>
      <w:r w:rsidRPr="000B40FC">
        <w:rPr>
          <w:rFonts w:ascii="Times New Roman" w:eastAsia="Times New Roman" w:hAnsi="Times New Roman" w:cs="Times New Roman"/>
          <w:color w:val="000000"/>
          <w:sz w:val="24"/>
          <w:szCs w:val="24"/>
          <w:lang w:eastAsia="ru-RU"/>
        </w:rPr>
        <w:t>дополнительн</w:t>
      </w:r>
      <w:r w:rsidR="001474B8">
        <w:rPr>
          <w:rFonts w:ascii="Times New Roman" w:eastAsia="Times New Roman" w:hAnsi="Times New Roman" w:cs="Times New Roman"/>
          <w:color w:val="000000"/>
          <w:sz w:val="24"/>
          <w:szCs w:val="24"/>
          <w:lang w:eastAsia="ru-RU"/>
        </w:rPr>
        <w:t>ые</w:t>
      </w:r>
      <w:r w:rsidRPr="000B40FC">
        <w:rPr>
          <w:rFonts w:ascii="Times New Roman" w:eastAsia="Times New Roman" w:hAnsi="Times New Roman" w:cs="Times New Roman"/>
          <w:color w:val="000000"/>
          <w:sz w:val="24"/>
          <w:szCs w:val="24"/>
          <w:lang w:eastAsia="ru-RU"/>
        </w:rPr>
        <w:t xml:space="preserve"> стимул</w:t>
      </w:r>
      <w:r w:rsidR="001474B8">
        <w:rPr>
          <w:rFonts w:ascii="Times New Roman" w:eastAsia="Times New Roman" w:hAnsi="Times New Roman" w:cs="Times New Roman"/>
          <w:color w:val="000000"/>
          <w:sz w:val="24"/>
          <w:szCs w:val="24"/>
          <w:lang w:eastAsia="ru-RU"/>
        </w:rPr>
        <w:t>ы</w:t>
      </w:r>
      <w:r w:rsidRPr="000B40FC">
        <w:rPr>
          <w:rFonts w:ascii="Times New Roman" w:eastAsia="Times New Roman" w:hAnsi="Times New Roman" w:cs="Times New Roman"/>
          <w:color w:val="000000"/>
          <w:sz w:val="24"/>
          <w:szCs w:val="24"/>
          <w:lang w:eastAsia="ru-RU"/>
        </w:rPr>
        <w:t xml:space="preserve"> и мотиваци</w:t>
      </w:r>
      <w:r w:rsidR="001474B8">
        <w:rPr>
          <w:rFonts w:ascii="Times New Roman" w:eastAsia="Times New Roman" w:hAnsi="Times New Roman" w:cs="Times New Roman"/>
          <w:color w:val="000000"/>
          <w:sz w:val="24"/>
          <w:szCs w:val="24"/>
          <w:lang w:eastAsia="ru-RU"/>
        </w:rPr>
        <w:t>ю</w:t>
      </w:r>
      <w:r>
        <w:rPr>
          <w:rFonts w:ascii="Times New Roman" w:eastAsia="Times New Roman" w:hAnsi="Times New Roman" w:cs="Times New Roman"/>
          <w:color w:val="000000"/>
          <w:sz w:val="24"/>
          <w:szCs w:val="24"/>
          <w:lang w:eastAsia="ru-RU"/>
        </w:rPr>
        <w:t>.</w:t>
      </w:r>
    </w:p>
    <w:p w14:paraId="15ECBB1C" w14:textId="3C29E392" w:rsidR="000B40FC" w:rsidRDefault="000B40FC" w:rsidP="007C7D02">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0B40FC">
        <w:rPr>
          <w:rFonts w:ascii="Times New Roman" w:eastAsia="Times New Roman" w:hAnsi="Times New Roman" w:cs="Times New Roman"/>
          <w:color w:val="000000"/>
          <w:sz w:val="24"/>
          <w:szCs w:val="24"/>
          <w:lang w:eastAsia="ru-RU"/>
        </w:rPr>
        <w:t>Договор имеет смешанный характер, то есть содержит элементы различных договоров. В частности, Договор содержит элементы договора оказания услуг (ст. 779 ГК РФ)</w:t>
      </w:r>
      <w:r w:rsidR="0060024B">
        <w:rPr>
          <w:rFonts w:ascii="Times New Roman" w:eastAsia="Times New Roman" w:hAnsi="Times New Roman" w:cs="Times New Roman"/>
          <w:color w:val="000000"/>
          <w:sz w:val="24"/>
          <w:szCs w:val="24"/>
          <w:lang w:eastAsia="ru-RU"/>
        </w:rPr>
        <w:t xml:space="preserve"> и </w:t>
      </w:r>
      <w:r w:rsidRPr="000B40FC">
        <w:rPr>
          <w:rFonts w:ascii="Times New Roman" w:eastAsia="Times New Roman" w:hAnsi="Times New Roman" w:cs="Times New Roman"/>
          <w:color w:val="000000"/>
          <w:sz w:val="24"/>
          <w:szCs w:val="24"/>
          <w:lang w:eastAsia="ru-RU"/>
        </w:rPr>
        <w:t>корпоративного договора (договора, к которому применяются правила о корпоративном договоре согласно п. 9 ст. 67.2 ГК РФ)</w:t>
      </w:r>
      <w:r w:rsidR="003428ED">
        <w:rPr>
          <w:rFonts w:ascii="Times New Roman" w:eastAsia="Times New Roman" w:hAnsi="Times New Roman" w:cs="Times New Roman"/>
          <w:color w:val="000000"/>
          <w:sz w:val="24"/>
          <w:szCs w:val="24"/>
          <w:lang w:eastAsia="ru-RU"/>
        </w:rPr>
        <w:t>.</w:t>
      </w:r>
    </w:p>
    <w:p w14:paraId="1C5CD6E9" w14:textId="7353CDE0" w:rsidR="0060024B" w:rsidRDefault="0060024B" w:rsidP="007C7D02">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 Дату заключения Единственному участнику принадлежит доля в размере </w:t>
      </w:r>
      <w:r w:rsidRPr="004316CE">
        <w:rPr>
          <w:rFonts w:ascii="Times New Roman" w:eastAsia="Times New Roman" w:hAnsi="Times New Roman" w:cs="Times New Roman"/>
          <w:b/>
          <w:bCs/>
          <w:color w:val="3126C9"/>
          <w:sz w:val="24"/>
          <w:szCs w:val="24"/>
          <w:lang w:eastAsia="ru-RU"/>
        </w:rPr>
        <w:t>100%</w:t>
      </w:r>
      <w:r w:rsidRPr="00A91542">
        <w:rPr>
          <w:rFonts w:ascii="Times New Roman" w:eastAsia="Times New Roman" w:hAnsi="Times New Roman" w:cs="Times New Roman"/>
          <w:color w:val="000000"/>
          <w:sz w:val="24"/>
          <w:szCs w:val="24"/>
          <w:lang w:eastAsia="ru-RU"/>
        </w:rPr>
        <w:t xml:space="preserve"> уставного капитала</w:t>
      </w:r>
      <w:r>
        <w:rPr>
          <w:rFonts w:ascii="Times New Roman" w:eastAsia="Times New Roman" w:hAnsi="Times New Roman" w:cs="Times New Roman"/>
          <w:color w:val="000000"/>
          <w:sz w:val="24"/>
          <w:szCs w:val="24"/>
          <w:lang w:eastAsia="ru-RU"/>
        </w:rPr>
        <w:t xml:space="preserve"> Общества.</w:t>
      </w:r>
    </w:p>
    <w:p w14:paraId="346F44A8" w14:textId="1912F80F" w:rsidR="0060024B" w:rsidRDefault="00F02424" w:rsidP="007C7D02">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color w:val="000000"/>
          <w:sz w:val="24"/>
          <w:szCs w:val="24"/>
          <w:lang w:eastAsia="ru-RU"/>
        </w:rPr>
        <w:t xml:space="preserve">Единственный участник является Стороной Договора в той части, в какой это необходимо для </w:t>
      </w:r>
      <w:r w:rsidR="0060024B">
        <w:rPr>
          <w:rFonts w:ascii="Times New Roman" w:eastAsia="Times New Roman" w:hAnsi="Times New Roman" w:cs="Times New Roman"/>
          <w:color w:val="000000"/>
          <w:sz w:val="24"/>
          <w:szCs w:val="24"/>
          <w:lang w:eastAsia="ru-RU"/>
        </w:rPr>
        <w:t xml:space="preserve">принятия им соответствующих решений в пользу Получателя опциона, отнесенных к компетенции общего собрания участников Общества, а </w:t>
      </w:r>
      <w:r w:rsidR="0060024B">
        <w:rPr>
          <w:rFonts w:ascii="Times New Roman" w:eastAsia="Times New Roman" w:hAnsi="Times New Roman" w:cs="Times New Roman"/>
          <w:color w:val="000000"/>
          <w:sz w:val="24"/>
          <w:szCs w:val="24"/>
          <w:lang w:eastAsia="ru-RU"/>
        </w:rPr>
        <w:lastRenderedPageBreak/>
        <w:t xml:space="preserve">также назначения лиц, ответственных за исполнение Договора и соответствующих решений. </w:t>
      </w:r>
    </w:p>
    <w:p w14:paraId="3565B941" w14:textId="0FFE0BC8" w:rsidR="00F02424" w:rsidRPr="00A91542" w:rsidRDefault="0060024B" w:rsidP="007C7D02">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Получатель опциона</w:t>
      </w:r>
      <w:r w:rsidR="00F02424" w:rsidRPr="00A91542">
        <w:rPr>
          <w:rFonts w:ascii="Times New Roman" w:eastAsia="Times New Roman" w:hAnsi="Times New Roman" w:cs="Times New Roman"/>
          <w:color w:val="000000"/>
          <w:sz w:val="24"/>
          <w:szCs w:val="24"/>
          <w:lang w:eastAsia="ru-RU"/>
        </w:rPr>
        <w:t xml:space="preserve"> является Стороной Договора во всех отношениях, в том числе как кредитор </w:t>
      </w:r>
      <w:r>
        <w:rPr>
          <w:rFonts w:ascii="Times New Roman" w:eastAsia="Times New Roman" w:hAnsi="Times New Roman" w:cs="Times New Roman"/>
          <w:color w:val="000000"/>
          <w:sz w:val="24"/>
          <w:szCs w:val="24"/>
          <w:lang w:eastAsia="ru-RU"/>
        </w:rPr>
        <w:t>Общества</w:t>
      </w:r>
      <w:r w:rsidR="00F02424" w:rsidRPr="00A91542">
        <w:rPr>
          <w:rFonts w:ascii="Times New Roman" w:eastAsia="Times New Roman" w:hAnsi="Times New Roman" w:cs="Times New Roman"/>
          <w:color w:val="000000"/>
          <w:sz w:val="24"/>
          <w:szCs w:val="24"/>
          <w:lang w:eastAsia="ru-RU"/>
        </w:rPr>
        <w:t xml:space="preserve"> в значении п. 9 ст. 67.2 ГК РФ в целях обеспечения своего законного интереса, и вправе ссылаться на все положения Договора. </w:t>
      </w:r>
    </w:p>
    <w:p w14:paraId="1A80B84D" w14:textId="6E9B75B3" w:rsidR="00F02424" w:rsidRDefault="00F02424" w:rsidP="007C7D02">
      <w:pPr>
        <w:spacing w:after="240" w:line="240" w:lineRule="auto"/>
        <w:jc w:val="both"/>
        <w:rPr>
          <w:rFonts w:ascii="Times New Roman" w:eastAsia="Times New Roman" w:hAnsi="Times New Roman" w:cs="Times New Roman"/>
          <w:b/>
          <w:bCs/>
          <w:color w:val="000000"/>
          <w:sz w:val="24"/>
          <w:szCs w:val="24"/>
          <w:lang w:eastAsia="ru-RU"/>
        </w:rPr>
      </w:pPr>
      <w:r w:rsidRPr="00A91542">
        <w:rPr>
          <w:rFonts w:ascii="Times New Roman" w:eastAsia="Times New Roman" w:hAnsi="Times New Roman" w:cs="Times New Roman"/>
          <w:b/>
          <w:bCs/>
          <w:color w:val="000000"/>
          <w:sz w:val="24"/>
          <w:szCs w:val="24"/>
          <w:lang w:eastAsia="ru-RU"/>
        </w:rPr>
        <w:t>СТОРОНЫ ДОГОВОРИЛИСЬ О НИЖЕСЛЕДУЮЩЕМ:</w:t>
      </w:r>
    </w:p>
    <w:p w14:paraId="60987361" w14:textId="0533B403" w:rsidR="003744D9" w:rsidRDefault="00F355A6"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Термины</w:t>
      </w:r>
      <w:r w:rsidR="003744D9">
        <w:rPr>
          <w:rFonts w:ascii="Times New Roman" w:eastAsia="Times New Roman" w:hAnsi="Times New Roman" w:cs="Times New Roman"/>
          <w:color w:val="000000"/>
          <w:sz w:val="24"/>
          <w:szCs w:val="24"/>
          <w:lang w:eastAsia="ru-RU"/>
        </w:rPr>
        <w:t xml:space="preserve">. Следующие термины имеют указанные </w:t>
      </w:r>
      <w:r>
        <w:rPr>
          <w:rFonts w:ascii="Times New Roman" w:eastAsia="Times New Roman" w:hAnsi="Times New Roman" w:cs="Times New Roman"/>
          <w:color w:val="000000"/>
          <w:sz w:val="24"/>
          <w:szCs w:val="24"/>
          <w:lang w:eastAsia="ru-RU"/>
        </w:rPr>
        <w:t>определения</w:t>
      </w:r>
      <w:r w:rsidR="00834FDE">
        <w:rPr>
          <w:rFonts w:ascii="Times New Roman" w:eastAsia="Times New Roman" w:hAnsi="Times New Roman" w:cs="Times New Roman"/>
          <w:color w:val="000000"/>
          <w:sz w:val="24"/>
          <w:szCs w:val="24"/>
          <w:lang w:eastAsia="ru-RU"/>
        </w:rPr>
        <w:t xml:space="preserve"> для целей Договора</w:t>
      </w:r>
      <w:r w:rsidR="003744D9">
        <w:rPr>
          <w:rFonts w:ascii="Times New Roman" w:eastAsia="Times New Roman" w:hAnsi="Times New Roman" w:cs="Times New Roman"/>
          <w:color w:val="000000"/>
          <w:sz w:val="24"/>
          <w:szCs w:val="24"/>
          <w:lang w:eastAsia="ru-RU"/>
        </w:rPr>
        <w:t>:</w:t>
      </w:r>
    </w:p>
    <w:p w14:paraId="0C901112" w14:textId="2F7E73B5" w:rsidR="00D81B18" w:rsidRDefault="00D81B18"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81B18">
        <w:rPr>
          <w:rFonts w:ascii="Times New Roman" w:eastAsia="Times New Roman" w:hAnsi="Times New Roman" w:cs="Times New Roman"/>
          <w:b/>
          <w:bCs/>
          <w:color w:val="000000"/>
          <w:sz w:val="24"/>
          <w:szCs w:val="24"/>
          <w:lang w:eastAsia="ru-RU"/>
        </w:rPr>
        <w:t>ГК РФ</w:t>
      </w:r>
      <w:r>
        <w:rPr>
          <w:rFonts w:ascii="Times New Roman" w:eastAsia="Times New Roman" w:hAnsi="Times New Roman" w:cs="Times New Roman"/>
          <w:color w:val="000000"/>
          <w:sz w:val="24"/>
          <w:szCs w:val="24"/>
          <w:lang w:eastAsia="ru-RU"/>
        </w:rPr>
        <w:t xml:space="preserve">» </w:t>
      </w:r>
      <w:r w:rsidRPr="00D81B18">
        <w:rPr>
          <w:rFonts w:ascii="Times New Roman" w:eastAsia="Times New Roman" w:hAnsi="Times New Roman" w:cs="Times New Roman"/>
          <w:color w:val="000000"/>
          <w:sz w:val="24"/>
          <w:szCs w:val="24"/>
          <w:lang w:eastAsia="ru-RU"/>
        </w:rPr>
        <w:t>означает Гражданский кодекс Российской Федерации</w:t>
      </w:r>
      <w:r>
        <w:rPr>
          <w:rFonts w:ascii="Times New Roman" w:eastAsia="Times New Roman" w:hAnsi="Times New Roman" w:cs="Times New Roman"/>
          <w:color w:val="000000"/>
          <w:sz w:val="24"/>
          <w:szCs w:val="24"/>
          <w:lang w:eastAsia="ru-RU"/>
        </w:rPr>
        <w:t>.</w:t>
      </w:r>
    </w:p>
    <w:p w14:paraId="66E2B7A1" w14:textId="1AE6351B" w:rsidR="0091358B" w:rsidRDefault="0091358B"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b/>
          <w:bCs/>
          <w:color w:val="000000"/>
          <w:sz w:val="24"/>
          <w:szCs w:val="24"/>
          <w:lang w:eastAsia="ru-RU"/>
        </w:rPr>
        <w:t>Дата заключения</w:t>
      </w:r>
      <w:r>
        <w:rPr>
          <w:rFonts w:ascii="Times New Roman" w:eastAsia="Times New Roman" w:hAnsi="Times New Roman" w:cs="Times New Roman"/>
          <w:color w:val="000000"/>
          <w:sz w:val="24"/>
          <w:szCs w:val="24"/>
          <w:lang w:eastAsia="ru-RU"/>
        </w:rPr>
        <w:t xml:space="preserve">» </w:t>
      </w:r>
      <w:r w:rsidRPr="0091358B">
        <w:rPr>
          <w:rFonts w:ascii="Times New Roman" w:eastAsia="Times New Roman" w:hAnsi="Times New Roman" w:cs="Times New Roman"/>
          <w:color w:val="000000"/>
          <w:sz w:val="24"/>
          <w:szCs w:val="24"/>
          <w:lang w:eastAsia="ru-RU"/>
        </w:rPr>
        <w:t>имеет значение, указанное во вступительной части Договора</w:t>
      </w:r>
      <w:r>
        <w:rPr>
          <w:rFonts w:ascii="Times New Roman" w:eastAsia="Times New Roman" w:hAnsi="Times New Roman" w:cs="Times New Roman"/>
          <w:color w:val="000000"/>
          <w:sz w:val="24"/>
          <w:szCs w:val="24"/>
          <w:lang w:eastAsia="ru-RU"/>
        </w:rPr>
        <w:t>.</w:t>
      </w:r>
    </w:p>
    <w:p w14:paraId="0AE88EB6" w14:textId="0B701BAF" w:rsidR="0091358B" w:rsidRDefault="0091358B"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b/>
          <w:bCs/>
          <w:color w:val="000000"/>
          <w:sz w:val="24"/>
          <w:szCs w:val="24"/>
          <w:lang w:eastAsia="ru-RU"/>
        </w:rPr>
        <w:t>Договор</w:t>
      </w:r>
      <w:r>
        <w:rPr>
          <w:rFonts w:ascii="Times New Roman" w:eastAsia="Times New Roman" w:hAnsi="Times New Roman" w:cs="Times New Roman"/>
          <w:color w:val="000000"/>
          <w:sz w:val="24"/>
          <w:szCs w:val="24"/>
          <w:lang w:eastAsia="ru-RU"/>
        </w:rPr>
        <w:t>»</w:t>
      </w:r>
      <w:r w:rsidRPr="0091358B">
        <w:rPr>
          <w:rFonts w:ascii="Times New Roman" w:eastAsia="STZhongsong" w:hAnsi="Times New Roman" w:cs="Times New Roman"/>
          <w:lang w:eastAsia="zh-CN"/>
        </w:rPr>
        <w:t xml:space="preserve"> </w:t>
      </w:r>
      <w:r w:rsidRPr="0091358B">
        <w:rPr>
          <w:rFonts w:ascii="Times New Roman" w:eastAsia="Times New Roman" w:hAnsi="Times New Roman" w:cs="Times New Roman"/>
          <w:color w:val="000000"/>
          <w:sz w:val="24"/>
          <w:szCs w:val="24"/>
          <w:lang w:eastAsia="ru-RU"/>
        </w:rPr>
        <w:t>означает настоящий договор со всеми приложениями, дополнениями и изменениями к нему</w:t>
      </w:r>
      <w:r>
        <w:rPr>
          <w:rFonts w:ascii="Times New Roman" w:eastAsia="Times New Roman" w:hAnsi="Times New Roman" w:cs="Times New Roman"/>
          <w:color w:val="000000"/>
          <w:sz w:val="24"/>
          <w:szCs w:val="24"/>
          <w:lang w:eastAsia="ru-RU"/>
        </w:rPr>
        <w:t>.</w:t>
      </w:r>
    </w:p>
    <w:p w14:paraId="1FA06094" w14:textId="245DF010" w:rsidR="0091358B" w:rsidRDefault="0091358B"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b/>
          <w:bCs/>
          <w:color w:val="000000"/>
          <w:sz w:val="24"/>
          <w:szCs w:val="24"/>
          <w:lang w:eastAsia="ru-RU"/>
        </w:rPr>
        <w:t>Единственный участник</w:t>
      </w:r>
      <w:r>
        <w:rPr>
          <w:rFonts w:ascii="Times New Roman" w:eastAsia="Times New Roman" w:hAnsi="Times New Roman" w:cs="Times New Roman"/>
          <w:color w:val="000000"/>
          <w:sz w:val="24"/>
          <w:szCs w:val="24"/>
          <w:lang w:eastAsia="ru-RU"/>
        </w:rPr>
        <w:t xml:space="preserve">» означает одну из Сторон Договора, указанную в пункте </w:t>
      </w:r>
      <w:r>
        <w:rPr>
          <w:rFonts w:ascii="Times New Roman" w:eastAsia="Times New Roman" w:hAnsi="Times New Roman" w:cs="Times New Roman"/>
          <w:color w:val="000000"/>
          <w:sz w:val="24"/>
          <w:szCs w:val="24"/>
          <w:lang w:eastAsia="ru-RU"/>
        </w:rPr>
        <w:fldChar w:fldCharType="begin"/>
      </w:r>
      <w:r>
        <w:rPr>
          <w:rFonts w:ascii="Times New Roman" w:eastAsia="Times New Roman" w:hAnsi="Times New Roman" w:cs="Times New Roman"/>
          <w:color w:val="000000"/>
          <w:sz w:val="24"/>
          <w:szCs w:val="24"/>
          <w:lang w:eastAsia="ru-RU"/>
        </w:rPr>
        <w:instrText xml:space="preserve"> REF _Ref62939298 \r \h </w:instrText>
      </w:r>
      <w:r>
        <w:rPr>
          <w:rFonts w:ascii="Times New Roman" w:eastAsia="Times New Roman" w:hAnsi="Times New Roman" w:cs="Times New Roman"/>
          <w:color w:val="000000"/>
          <w:sz w:val="24"/>
          <w:szCs w:val="24"/>
          <w:lang w:eastAsia="ru-RU"/>
        </w:rPr>
      </w:r>
      <w:r>
        <w:rPr>
          <w:rFonts w:ascii="Times New Roman" w:eastAsia="Times New Roman" w:hAnsi="Times New Roman" w:cs="Times New Roman"/>
          <w:color w:val="000000"/>
          <w:sz w:val="24"/>
          <w:szCs w:val="24"/>
          <w:lang w:eastAsia="ru-RU"/>
        </w:rPr>
        <w:fldChar w:fldCharType="separate"/>
      </w:r>
      <w:r>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 xml:space="preserve"> вступительной части Договора.</w:t>
      </w:r>
    </w:p>
    <w:p w14:paraId="4192D613" w14:textId="1DE7BE16" w:rsidR="00D81B18" w:rsidRDefault="00D81B18"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F1E13">
        <w:rPr>
          <w:rFonts w:ascii="Times New Roman" w:eastAsia="Times New Roman" w:hAnsi="Times New Roman" w:cs="Times New Roman"/>
          <w:b/>
          <w:bCs/>
          <w:color w:val="000000"/>
          <w:sz w:val="24"/>
          <w:szCs w:val="24"/>
          <w:lang w:eastAsia="ru-RU"/>
        </w:rPr>
        <w:t>Конфиденциальная информация</w:t>
      </w:r>
      <w:r>
        <w:rPr>
          <w:rFonts w:ascii="Times New Roman" w:eastAsia="Times New Roman" w:hAnsi="Times New Roman" w:cs="Times New Roman"/>
          <w:color w:val="000000"/>
          <w:sz w:val="24"/>
          <w:szCs w:val="24"/>
          <w:lang w:eastAsia="ru-RU"/>
        </w:rPr>
        <w:t xml:space="preserve">» означает информацию: </w:t>
      </w:r>
      <w:r w:rsidRPr="00A9154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a</w:t>
      </w:r>
      <w:r w:rsidRPr="00A91542">
        <w:rPr>
          <w:rFonts w:ascii="Times New Roman" w:eastAsia="Times New Roman" w:hAnsi="Times New Roman" w:cs="Times New Roman"/>
          <w:color w:val="000000"/>
          <w:sz w:val="24"/>
          <w:szCs w:val="24"/>
          <w:lang w:eastAsia="ru-RU"/>
        </w:rPr>
        <w:t>) о предмете Договора, а также переговорах относительно Договора; и (</w:t>
      </w:r>
      <w:r>
        <w:rPr>
          <w:rFonts w:ascii="Times New Roman" w:eastAsia="Times New Roman" w:hAnsi="Times New Roman" w:cs="Times New Roman"/>
          <w:color w:val="000000"/>
          <w:sz w:val="24"/>
          <w:szCs w:val="24"/>
          <w:lang w:val="en-US" w:eastAsia="ru-RU"/>
        </w:rPr>
        <w:t>b</w:t>
      </w:r>
      <w:r w:rsidRPr="00A91542">
        <w:rPr>
          <w:rFonts w:ascii="Times New Roman" w:eastAsia="Times New Roman" w:hAnsi="Times New Roman" w:cs="Times New Roman"/>
          <w:color w:val="000000"/>
          <w:sz w:val="24"/>
          <w:szCs w:val="24"/>
          <w:lang w:eastAsia="ru-RU"/>
        </w:rPr>
        <w:t xml:space="preserve">) полученную или приобретенную от </w:t>
      </w:r>
      <w:r>
        <w:rPr>
          <w:rFonts w:ascii="Times New Roman" w:eastAsia="Times New Roman" w:hAnsi="Times New Roman" w:cs="Times New Roman"/>
          <w:color w:val="000000"/>
          <w:sz w:val="24"/>
          <w:szCs w:val="24"/>
          <w:lang w:eastAsia="ru-RU"/>
        </w:rPr>
        <w:t xml:space="preserve">Общества или Единственного участника, а также аффилированных с ними лиц, </w:t>
      </w:r>
      <w:r w:rsidRPr="00A91542">
        <w:rPr>
          <w:rFonts w:ascii="Times New Roman" w:eastAsia="Times New Roman" w:hAnsi="Times New Roman" w:cs="Times New Roman"/>
          <w:color w:val="000000"/>
          <w:sz w:val="24"/>
          <w:szCs w:val="24"/>
          <w:lang w:eastAsia="ru-RU"/>
        </w:rPr>
        <w:t xml:space="preserve">в результате заключения и/или исполнения Договора, в том числе, техническую, коммерческую и финансовую информацию, включая информацию, касающуюся работников, ценообразования, продукции, операционной деятельности, процессов, бизнес-планов или намерений, интеллектуальной собственности, коммерческой тайны, списков клиентов, конъюнктуры рынка, финансовых вопросов или состояния дел </w:t>
      </w:r>
      <w:r>
        <w:rPr>
          <w:rFonts w:ascii="Times New Roman" w:eastAsia="Times New Roman" w:hAnsi="Times New Roman" w:cs="Times New Roman"/>
          <w:color w:val="000000"/>
          <w:sz w:val="24"/>
          <w:szCs w:val="24"/>
          <w:lang w:eastAsia="ru-RU"/>
        </w:rPr>
        <w:t>Общества</w:t>
      </w:r>
      <w:r w:rsidRPr="00A91542">
        <w:rPr>
          <w:rFonts w:ascii="Times New Roman" w:eastAsia="Times New Roman" w:hAnsi="Times New Roman" w:cs="Times New Roman"/>
          <w:color w:val="000000"/>
          <w:sz w:val="24"/>
          <w:szCs w:val="24"/>
          <w:lang w:eastAsia="ru-RU"/>
        </w:rPr>
        <w:t xml:space="preserve"> или </w:t>
      </w:r>
      <w:r>
        <w:rPr>
          <w:rFonts w:ascii="Times New Roman" w:eastAsia="Times New Roman" w:hAnsi="Times New Roman" w:cs="Times New Roman"/>
          <w:color w:val="000000"/>
          <w:sz w:val="24"/>
          <w:szCs w:val="24"/>
          <w:lang w:eastAsia="ru-RU"/>
        </w:rPr>
        <w:t>Единственного участника, равно как и их</w:t>
      </w:r>
      <w:r w:rsidRPr="00A91542">
        <w:rPr>
          <w:rFonts w:ascii="Times New Roman" w:eastAsia="Times New Roman" w:hAnsi="Times New Roman" w:cs="Times New Roman"/>
          <w:color w:val="000000"/>
          <w:sz w:val="24"/>
          <w:szCs w:val="24"/>
          <w:lang w:eastAsia="ru-RU"/>
        </w:rPr>
        <w:t xml:space="preserve"> аффилированных лиц. К Конфиденциальной информации не относится информация, которая: (</w:t>
      </w:r>
      <w:r>
        <w:rPr>
          <w:rFonts w:ascii="Times New Roman" w:eastAsia="Times New Roman" w:hAnsi="Times New Roman" w:cs="Times New Roman"/>
          <w:color w:val="000000"/>
          <w:sz w:val="24"/>
          <w:szCs w:val="24"/>
          <w:lang w:val="en-US" w:eastAsia="ru-RU"/>
        </w:rPr>
        <w:t>a</w:t>
      </w:r>
      <w:r w:rsidRPr="00A91542">
        <w:rPr>
          <w:rFonts w:ascii="Times New Roman" w:eastAsia="Times New Roman" w:hAnsi="Times New Roman" w:cs="Times New Roman"/>
          <w:color w:val="000000"/>
          <w:sz w:val="24"/>
          <w:szCs w:val="24"/>
          <w:lang w:eastAsia="ru-RU"/>
        </w:rPr>
        <w:t>) является или становится общедоступной не в результате нарушения условий Договора о конфиденциальности; (</w:t>
      </w:r>
      <w:r>
        <w:rPr>
          <w:rFonts w:ascii="Times New Roman" w:eastAsia="Times New Roman" w:hAnsi="Times New Roman" w:cs="Times New Roman"/>
          <w:color w:val="000000"/>
          <w:sz w:val="24"/>
          <w:szCs w:val="24"/>
          <w:lang w:val="en-US" w:eastAsia="ru-RU"/>
        </w:rPr>
        <w:t>b</w:t>
      </w:r>
      <w:r w:rsidRPr="00A91542">
        <w:rPr>
          <w:rFonts w:ascii="Times New Roman" w:eastAsia="Times New Roman" w:hAnsi="Times New Roman" w:cs="Times New Roman"/>
          <w:color w:val="000000"/>
          <w:sz w:val="24"/>
          <w:szCs w:val="24"/>
          <w:lang w:eastAsia="ru-RU"/>
        </w:rPr>
        <w:t xml:space="preserve">) в отношении которой </w:t>
      </w:r>
      <w:r>
        <w:rPr>
          <w:rFonts w:ascii="Times New Roman" w:eastAsia="Times New Roman" w:hAnsi="Times New Roman" w:cs="Times New Roman"/>
          <w:color w:val="000000"/>
          <w:sz w:val="24"/>
          <w:szCs w:val="24"/>
          <w:lang w:eastAsia="ru-RU"/>
        </w:rPr>
        <w:t>Получатель опциона</w:t>
      </w:r>
      <w:r w:rsidRPr="00A91542">
        <w:rPr>
          <w:rFonts w:ascii="Times New Roman" w:eastAsia="Times New Roman" w:hAnsi="Times New Roman" w:cs="Times New Roman"/>
          <w:color w:val="000000"/>
          <w:sz w:val="24"/>
          <w:szCs w:val="24"/>
          <w:lang w:eastAsia="ru-RU"/>
        </w:rPr>
        <w:t xml:space="preserve"> может доказать, что такая информация была известна</w:t>
      </w:r>
      <w:r>
        <w:rPr>
          <w:rFonts w:ascii="Times New Roman" w:eastAsia="Times New Roman" w:hAnsi="Times New Roman" w:cs="Times New Roman"/>
          <w:color w:val="000000"/>
          <w:sz w:val="24"/>
          <w:szCs w:val="24"/>
          <w:lang w:eastAsia="ru-RU"/>
        </w:rPr>
        <w:t xml:space="preserve"> ему</w:t>
      </w:r>
      <w:r w:rsidRPr="00A91542">
        <w:rPr>
          <w:rFonts w:ascii="Times New Roman" w:eastAsia="Times New Roman" w:hAnsi="Times New Roman" w:cs="Times New Roman"/>
          <w:color w:val="000000"/>
          <w:sz w:val="24"/>
          <w:szCs w:val="24"/>
          <w:lang w:eastAsia="ru-RU"/>
        </w:rPr>
        <w:t xml:space="preserve"> до ее раскрытия; (</w:t>
      </w:r>
      <w:r>
        <w:rPr>
          <w:rFonts w:ascii="Times New Roman" w:eastAsia="Times New Roman" w:hAnsi="Times New Roman" w:cs="Times New Roman"/>
          <w:color w:val="000000"/>
          <w:sz w:val="24"/>
          <w:szCs w:val="24"/>
          <w:lang w:val="en-US" w:eastAsia="ru-RU"/>
        </w:rPr>
        <w:t>c</w:t>
      </w:r>
      <w:r w:rsidRPr="00A91542">
        <w:rPr>
          <w:rFonts w:ascii="Times New Roman" w:eastAsia="Times New Roman" w:hAnsi="Times New Roman" w:cs="Times New Roman"/>
          <w:color w:val="000000"/>
          <w:sz w:val="24"/>
          <w:szCs w:val="24"/>
          <w:lang w:eastAsia="ru-RU"/>
        </w:rPr>
        <w:t xml:space="preserve">) была раскрыта </w:t>
      </w:r>
      <w:r>
        <w:rPr>
          <w:rFonts w:ascii="Times New Roman" w:eastAsia="Times New Roman" w:hAnsi="Times New Roman" w:cs="Times New Roman"/>
          <w:color w:val="000000"/>
          <w:sz w:val="24"/>
          <w:szCs w:val="24"/>
          <w:lang w:eastAsia="ru-RU"/>
        </w:rPr>
        <w:t>Получателю опциона</w:t>
      </w:r>
      <w:r w:rsidRPr="00A91542">
        <w:rPr>
          <w:rFonts w:ascii="Times New Roman" w:eastAsia="Times New Roman" w:hAnsi="Times New Roman" w:cs="Times New Roman"/>
          <w:color w:val="000000"/>
          <w:sz w:val="24"/>
          <w:szCs w:val="24"/>
          <w:lang w:eastAsia="ru-RU"/>
        </w:rPr>
        <w:t xml:space="preserve"> третьим лицом без нарушения обязательства о соблюдении конфиденциальности, принятого перед </w:t>
      </w:r>
      <w:r>
        <w:rPr>
          <w:rFonts w:ascii="Times New Roman" w:eastAsia="Times New Roman" w:hAnsi="Times New Roman" w:cs="Times New Roman"/>
          <w:color w:val="000000"/>
          <w:sz w:val="24"/>
          <w:szCs w:val="24"/>
          <w:lang w:eastAsia="ru-RU"/>
        </w:rPr>
        <w:t>Обществом или Единственным участником, а равно как перед аффилированными с ними лицами</w:t>
      </w:r>
      <w:r w:rsidRPr="00A91542">
        <w:rPr>
          <w:rFonts w:ascii="Times New Roman" w:eastAsia="Times New Roman" w:hAnsi="Times New Roman" w:cs="Times New Roman"/>
          <w:color w:val="000000"/>
          <w:sz w:val="24"/>
          <w:szCs w:val="24"/>
          <w:lang w:eastAsia="ru-RU"/>
        </w:rPr>
        <w:t xml:space="preserve">, о котором было известно </w:t>
      </w:r>
      <w:r>
        <w:rPr>
          <w:rFonts w:ascii="Times New Roman" w:eastAsia="Times New Roman" w:hAnsi="Times New Roman" w:cs="Times New Roman"/>
          <w:color w:val="000000"/>
          <w:sz w:val="24"/>
          <w:szCs w:val="24"/>
          <w:lang w:eastAsia="ru-RU"/>
        </w:rPr>
        <w:t>Получателю опциона</w:t>
      </w:r>
      <w:r w:rsidRPr="00A91542">
        <w:rPr>
          <w:rFonts w:ascii="Times New Roman" w:eastAsia="Times New Roman" w:hAnsi="Times New Roman" w:cs="Times New Roman"/>
          <w:color w:val="000000"/>
          <w:sz w:val="24"/>
          <w:szCs w:val="24"/>
          <w:lang w:eastAsia="ru-RU"/>
        </w:rPr>
        <w:t>; или (</w:t>
      </w:r>
      <w:r>
        <w:rPr>
          <w:rFonts w:ascii="Times New Roman" w:eastAsia="Times New Roman" w:hAnsi="Times New Roman" w:cs="Times New Roman"/>
          <w:color w:val="000000"/>
          <w:sz w:val="24"/>
          <w:szCs w:val="24"/>
          <w:lang w:val="en-US" w:eastAsia="ru-RU"/>
        </w:rPr>
        <w:t>d</w:t>
      </w:r>
      <w:r w:rsidRPr="00A91542">
        <w:rPr>
          <w:rFonts w:ascii="Times New Roman" w:eastAsia="Times New Roman" w:hAnsi="Times New Roman" w:cs="Times New Roman"/>
          <w:color w:val="000000"/>
          <w:sz w:val="24"/>
          <w:szCs w:val="24"/>
          <w:lang w:eastAsia="ru-RU"/>
        </w:rPr>
        <w:t xml:space="preserve">) раскрыта </w:t>
      </w:r>
      <w:r>
        <w:rPr>
          <w:rFonts w:ascii="Times New Roman" w:eastAsia="Times New Roman" w:hAnsi="Times New Roman" w:cs="Times New Roman"/>
          <w:color w:val="000000"/>
          <w:sz w:val="24"/>
          <w:szCs w:val="24"/>
          <w:lang w:eastAsia="ru-RU"/>
        </w:rPr>
        <w:t>Получателю опциона</w:t>
      </w:r>
      <w:r w:rsidRPr="00A91542">
        <w:rPr>
          <w:rFonts w:ascii="Times New Roman" w:eastAsia="Times New Roman" w:hAnsi="Times New Roman" w:cs="Times New Roman"/>
          <w:color w:val="000000"/>
          <w:sz w:val="24"/>
          <w:szCs w:val="24"/>
          <w:lang w:eastAsia="ru-RU"/>
        </w:rPr>
        <w:t xml:space="preserve"> независимо от ее раскрытия </w:t>
      </w:r>
      <w:r>
        <w:rPr>
          <w:rFonts w:ascii="Times New Roman" w:eastAsia="Times New Roman" w:hAnsi="Times New Roman" w:cs="Times New Roman"/>
          <w:color w:val="000000"/>
          <w:sz w:val="24"/>
          <w:szCs w:val="24"/>
          <w:lang w:eastAsia="ru-RU"/>
        </w:rPr>
        <w:t>Обществом или Единственным участником, а равно как аффилированными с ними лицами.</w:t>
      </w:r>
      <w:r w:rsidRPr="0091358B">
        <w:rPr>
          <w:rFonts w:ascii="Times New Roman" w:eastAsia="Times New Roman" w:hAnsi="Times New Roman" w:cs="Times New Roman"/>
          <w:color w:val="000000"/>
          <w:sz w:val="24"/>
          <w:szCs w:val="24"/>
          <w:lang w:eastAsia="ru-RU"/>
        </w:rPr>
        <w:t xml:space="preserve"> </w:t>
      </w:r>
    </w:p>
    <w:p w14:paraId="42CF4CCF" w14:textId="2280C859" w:rsidR="0091358B" w:rsidRDefault="0091358B"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sidRPr="0091358B">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b/>
          <w:bCs/>
          <w:color w:val="000000"/>
          <w:sz w:val="24"/>
          <w:szCs w:val="24"/>
          <w:lang w:eastAsia="ru-RU"/>
        </w:rPr>
        <w:t>Непрерывная деятельность</w:t>
      </w:r>
      <w:r w:rsidRPr="0091358B">
        <w:rPr>
          <w:rFonts w:ascii="Times New Roman" w:eastAsia="Times New Roman" w:hAnsi="Times New Roman" w:cs="Times New Roman"/>
          <w:color w:val="000000"/>
          <w:sz w:val="24"/>
          <w:szCs w:val="24"/>
          <w:lang w:eastAsia="ru-RU"/>
        </w:rPr>
        <w:t xml:space="preserve">» означает отсутствие какого-либо прерывания или прекращения деятельности Получателя опциона в роли работника или консультанта Общества, как это </w:t>
      </w:r>
      <w:r>
        <w:rPr>
          <w:rFonts w:ascii="Times New Roman" w:eastAsia="Times New Roman" w:hAnsi="Times New Roman" w:cs="Times New Roman"/>
          <w:color w:val="000000"/>
          <w:sz w:val="24"/>
          <w:szCs w:val="24"/>
          <w:lang w:eastAsia="ru-RU"/>
        </w:rPr>
        <w:t>предусмотрено в соответствующем договоре между Получателем опциона и Обществом</w:t>
      </w:r>
      <w:r w:rsidRPr="0091358B">
        <w:rPr>
          <w:rFonts w:ascii="Times New Roman" w:eastAsia="Times New Roman" w:hAnsi="Times New Roman" w:cs="Times New Roman"/>
          <w:color w:val="000000"/>
          <w:sz w:val="24"/>
          <w:szCs w:val="24"/>
          <w:lang w:eastAsia="ru-RU"/>
        </w:rPr>
        <w:t>. Деятельность не считается прерванной или прекращенной в случаях: (</w:t>
      </w:r>
      <w:r w:rsidR="00D81B18">
        <w:rPr>
          <w:rFonts w:ascii="Times New Roman" w:eastAsia="Times New Roman" w:hAnsi="Times New Roman" w:cs="Times New Roman"/>
          <w:color w:val="000000"/>
          <w:sz w:val="24"/>
          <w:szCs w:val="24"/>
          <w:lang w:val="en-US" w:eastAsia="ru-RU"/>
        </w:rPr>
        <w:t>a</w:t>
      </w:r>
      <w:r w:rsidRPr="0091358B">
        <w:rPr>
          <w:rFonts w:ascii="Times New Roman" w:eastAsia="Times New Roman" w:hAnsi="Times New Roman" w:cs="Times New Roman"/>
          <w:color w:val="000000"/>
          <w:sz w:val="24"/>
          <w:szCs w:val="24"/>
          <w:lang w:eastAsia="ru-RU"/>
        </w:rPr>
        <w:t>) одобренного Обществом отпуска Получателя опциона по болезни</w:t>
      </w:r>
      <w:r w:rsidR="00D81B18" w:rsidRPr="00D81B18">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color w:val="000000"/>
          <w:sz w:val="24"/>
          <w:szCs w:val="24"/>
          <w:lang w:eastAsia="ru-RU"/>
        </w:rPr>
        <w:t xml:space="preserve"> (</w:t>
      </w:r>
      <w:r w:rsidR="00D81B18">
        <w:rPr>
          <w:rFonts w:ascii="Times New Roman" w:eastAsia="Times New Roman" w:hAnsi="Times New Roman" w:cs="Times New Roman"/>
          <w:color w:val="000000"/>
          <w:sz w:val="24"/>
          <w:szCs w:val="24"/>
          <w:lang w:val="en-US" w:eastAsia="ru-RU"/>
        </w:rPr>
        <w:t>b</w:t>
      </w:r>
      <w:r w:rsidRPr="0091358B">
        <w:rPr>
          <w:rFonts w:ascii="Times New Roman" w:eastAsia="Times New Roman" w:hAnsi="Times New Roman" w:cs="Times New Roman"/>
          <w:color w:val="000000"/>
          <w:sz w:val="24"/>
          <w:szCs w:val="24"/>
          <w:lang w:eastAsia="ru-RU"/>
        </w:rPr>
        <w:t>) принудительного призыва Получателя опциона в ряды вооруженных сил</w:t>
      </w:r>
      <w:r w:rsidR="00D81B18" w:rsidRPr="00D81B18">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color w:val="000000"/>
          <w:sz w:val="24"/>
          <w:szCs w:val="24"/>
          <w:lang w:eastAsia="ru-RU"/>
        </w:rPr>
        <w:t xml:space="preserve"> (</w:t>
      </w:r>
      <w:r w:rsidR="00D81B18">
        <w:rPr>
          <w:rFonts w:ascii="Times New Roman" w:eastAsia="Times New Roman" w:hAnsi="Times New Roman" w:cs="Times New Roman"/>
          <w:color w:val="000000"/>
          <w:sz w:val="24"/>
          <w:szCs w:val="24"/>
          <w:lang w:val="en-US" w:eastAsia="ru-RU"/>
        </w:rPr>
        <w:t>c</w:t>
      </w:r>
      <w:r w:rsidRPr="0091358B">
        <w:rPr>
          <w:rFonts w:ascii="Times New Roman" w:eastAsia="Times New Roman" w:hAnsi="Times New Roman" w:cs="Times New Roman"/>
          <w:color w:val="000000"/>
          <w:sz w:val="24"/>
          <w:szCs w:val="24"/>
          <w:lang w:eastAsia="ru-RU"/>
        </w:rPr>
        <w:t>) отсутствия Получателя опциона, являющегося работником, на работе в Обществе в связи с временной нетрудоспособностью</w:t>
      </w:r>
      <w:r w:rsidR="00D81B18" w:rsidRPr="00D81B18">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color w:val="000000"/>
          <w:sz w:val="24"/>
          <w:szCs w:val="24"/>
          <w:lang w:eastAsia="ru-RU"/>
        </w:rPr>
        <w:t xml:space="preserve"> или (</w:t>
      </w:r>
      <w:r w:rsidR="00D81B18">
        <w:rPr>
          <w:rFonts w:ascii="Times New Roman" w:eastAsia="Times New Roman" w:hAnsi="Times New Roman" w:cs="Times New Roman"/>
          <w:color w:val="000000"/>
          <w:sz w:val="24"/>
          <w:szCs w:val="24"/>
          <w:lang w:val="en-US" w:eastAsia="ru-RU"/>
        </w:rPr>
        <w:t>d</w:t>
      </w:r>
      <w:r w:rsidRPr="0091358B">
        <w:rPr>
          <w:rFonts w:ascii="Times New Roman" w:eastAsia="Times New Roman" w:hAnsi="Times New Roman" w:cs="Times New Roman"/>
          <w:color w:val="000000"/>
          <w:sz w:val="24"/>
          <w:szCs w:val="24"/>
          <w:lang w:eastAsia="ru-RU"/>
        </w:rPr>
        <w:t xml:space="preserve">) любого другого добросовестного отсутствия Сотрудника на работе в Обществе или недоступности для оказания услуг </w:t>
      </w:r>
      <w:r w:rsidRPr="0091358B">
        <w:rPr>
          <w:rFonts w:ascii="Times New Roman" w:eastAsia="Times New Roman" w:hAnsi="Times New Roman" w:cs="Times New Roman"/>
          <w:color w:val="000000"/>
          <w:sz w:val="24"/>
          <w:szCs w:val="24"/>
          <w:lang w:eastAsia="ru-RU"/>
        </w:rPr>
        <w:lastRenderedPageBreak/>
        <w:t xml:space="preserve">Обществу, одобренного Обществом, при условии что такие обстоятельства длятся не более </w:t>
      </w:r>
      <w:r w:rsidRPr="003428ED">
        <w:rPr>
          <w:rFonts w:ascii="Times New Roman" w:eastAsia="Times New Roman" w:hAnsi="Times New Roman" w:cs="Times New Roman"/>
          <w:b/>
          <w:bCs/>
          <w:color w:val="3126C9"/>
          <w:sz w:val="24"/>
          <w:szCs w:val="24"/>
          <w:lang w:eastAsia="ru-RU"/>
        </w:rPr>
        <w:t>3-х</w:t>
      </w:r>
      <w:r w:rsidRPr="0091358B">
        <w:rPr>
          <w:rFonts w:ascii="Times New Roman" w:eastAsia="Times New Roman" w:hAnsi="Times New Roman" w:cs="Times New Roman"/>
          <w:color w:val="000000"/>
          <w:sz w:val="24"/>
          <w:szCs w:val="24"/>
          <w:lang w:eastAsia="ru-RU"/>
        </w:rPr>
        <w:t xml:space="preserve"> месяцев подряд или не более </w:t>
      </w:r>
      <w:r w:rsidRPr="003428ED">
        <w:rPr>
          <w:rFonts w:ascii="Times New Roman" w:eastAsia="Times New Roman" w:hAnsi="Times New Roman" w:cs="Times New Roman"/>
          <w:b/>
          <w:bCs/>
          <w:color w:val="3126C9"/>
          <w:sz w:val="24"/>
          <w:szCs w:val="24"/>
          <w:lang w:eastAsia="ru-RU"/>
        </w:rPr>
        <w:t>120</w:t>
      </w:r>
      <w:r w:rsidRPr="0091358B">
        <w:rPr>
          <w:rFonts w:ascii="Times New Roman" w:eastAsia="Times New Roman" w:hAnsi="Times New Roman" w:cs="Times New Roman"/>
          <w:color w:val="000000"/>
          <w:sz w:val="24"/>
          <w:szCs w:val="24"/>
          <w:lang w:eastAsia="ru-RU"/>
        </w:rPr>
        <w:t xml:space="preserve"> дней суммарно в течение одного календарного года. Непрерывная деятельность также не считается прерванной или прекращенной в случаях перевода или перехода Получателя опциона, являющегося работником, на другое место работы в материнские, дочерние или аффилированные с Обществом юридические лица либо в юридические лица, являющиеся правопреемниками Общества</w:t>
      </w:r>
      <w:r>
        <w:rPr>
          <w:rFonts w:ascii="Times New Roman" w:eastAsia="Times New Roman" w:hAnsi="Times New Roman" w:cs="Times New Roman"/>
          <w:color w:val="000000"/>
          <w:sz w:val="24"/>
          <w:szCs w:val="24"/>
          <w:lang w:eastAsia="ru-RU"/>
        </w:rPr>
        <w:t>.</w:t>
      </w:r>
    </w:p>
    <w:p w14:paraId="17C65FBA" w14:textId="77777777" w:rsidR="0091358B" w:rsidRDefault="0091358B" w:rsidP="0091358B">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b/>
          <w:bCs/>
          <w:color w:val="000000"/>
          <w:sz w:val="24"/>
          <w:szCs w:val="24"/>
          <w:lang w:eastAsia="ru-RU"/>
        </w:rPr>
        <w:t>Общество</w:t>
      </w:r>
      <w:r>
        <w:rPr>
          <w:rFonts w:ascii="Times New Roman" w:eastAsia="Times New Roman" w:hAnsi="Times New Roman" w:cs="Times New Roman"/>
          <w:color w:val="000000"/>
          <w:sz w:val="24"/>
          <w:szCs w:val="24"/>
          <w:lang w:eastAsia="ru-RU"/>
        </w:rPr>
        <w:t xml:space="preserve">» означает одну из Сторон Договора, указанную в пункте </w:t>
      </w:r>
      <w:r>
        <w:rPr>
          <w:rFonts w:ascii="Times New Roman" w:eastAsia="Times New Roman" w:hAnsi="Times New Roman" w:cs="Times New Roman"/>
          <w:color w:val="000000"/>
          <w:sz w:val="24"/>
          <w:szCs w:val="24"/>
          <w:lang w:eastAsia="ru-RU"/>
        </w:rPr>
        <w:fldChar w:fldCharType="begin"/>
      </w:r>
      <w:r>
        <w:rPr>
          <w:rFonts w:ascii="Times New Roman" w:eastAsia="Times New Roman" w:hAnsi="Times New Roman" w:cs="Times New Roman"/>
          <w:color w:val="000000"/>
          <w:sz w:val="24"/>
          <w:szCs w:val="24"/>
          <w:lang w:eastAsia="ru-RU"/>
        </w:rPr>
        <w:instrText xml:space="preserve"> REF _Ref62939389 \r \h </w:instrText>
      </w:r>
      <w:r>
        <w:rPr>
          <w:rFonts w:ascii="Times New Roman" w:eastAsia="Times New Roman" w:hAnsi="Times New Roman" w:cs="Times New Roman"/>
          <w:color w:val="000000"/>
          <w:sz w:val="24"/>
          <w:szCs w:val="24"/>
          <w:lang w:eastAsia="ru-RU"/>
        </w:rPr>
      </w:r>
      <w:r>
        <w:rPr>
          <w:rFonts w:ascii="Times New Roman" w:eastAsia="Times New Roman" w:hAnsi="Times New Roman" w:cs="Times New Roman"/>
          <w:color w:val="000000"/>
          <w:sz w:val="24"/>
          <w:szCs w:val="24"/>
          <w:lang w:eastAsia="ru-RU"/>
        </w:rPr>
        <w:fldChar w:fldCharType="separate"/>
      </w: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 xml:space="preserve"> вступительной части Договора.</w:t>
      </w:r>
    </w:p>
    <w:p w14:paraId="671D33B9" w14:textId="41660F0A" w:rsidR="0091358B" w:rsidRDefault="0091358B"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b/>
          <w:bCs/>
          <w:color w:val="000000"/>
          <w:sz w:val="24"/>
          <w:szCs w:val="24"/>
          <w:lang w:eastAsia="ru-RU"/>
        </w:rPr>
        <w:t>Получатель опциона</w:t>
      </w:r>
      <w:r>
        <w:rPr>
          <w:rFonts w:ascii="Times New Roman" w:eastAsia="Times New Roman" w:hAnsi="Times New Roman" w:cs="Times New Roman"/>
          <w:color w:val="000000"/>
          <w:sz w:val="24"/>
          <w:szCs w:val="24"/>
          <w:lang w:eastAsia="ru-RU"/>
        </w:rPr>
        <w:t xml:space="preserve">» означает одну из Сторон Договора, указанную в пункте </w:t>
      </w:r>
      <w:r>
        <w:rPr>
          <w:rFonts w:ascii="Times New Roman" w:eastAsia="Times New Roman" w:hAnsi="Times New Roman" w:cs="Times New Roman"/>
          <w:color w:val="000000"/>
          <w:sz w:val="24"/>
          <w:szCs w:val="24"/>
          <w:lang w:eastAsia="ru-RU"/>
        </w:rPr>
        <w:fldChar w:fldCharType="begin"/>
      </w:r>
      <w:r>
        <w:rPr>
          <w:rFonts w:ascii="Times New Roman" w:eastAsia="Times New Roman" w:hAnsi="Times New Roman" w:cs="Times New Roman"/>
          <w:color w:val="000000"/>
          <w:sz w:val="24"/>
          <w:szCs w:val="24"/>
          <w:lang w:eastAsia="ru-RU"/>
        </w:rPr>
        <w:instrText xml:space="preserve"> REF _Ref62939357 \r \h </w:instrText>
      </w:r>
      <w:r>
        <w:rPr>
          <w:rFonts w:ascii="Times New Roman" w:eastAsia="Times New Roman" w:hAnsi="Times New Roman" w:cs="Times New Roman"/>
          <w:color w:val="000000"/>
          <w:sz w:val="24"/>
          <w:szCs w:val="24"/>
          <w:lang w:eastAsia="ru-RU"/>
        </w:rPr>
      </w:r>
      <w:r>
        <w:rPr>
          <w:rFonts w:ascii="Times New Roman" w:eastAsia="Times New Roman" w:hAnsi="Times New Roman" w:cs="Times New Roman"/>
          <w:color w:val="000000"/>
          <w:sz w:val="24"/>
          <w:szCs w:val="24"/>
          <w:lang w:eastAsia="ru-RU"/>
        </w:rPr>
        <w:fldChar w:fldCharType="separate"/>
      </w:r>
      <w:r>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 xml:space="preserve"> вступительной части Договора.</w:t>
      </w:r>
    </w:p>
    <w:p w14:paraId="035BC881" w14:textId="0954D8F9" w:rsidR="0091358B" w:rsidRDefault="0091358B"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sidRPr="0091358B">
        <w:rPr>
          <w:rFonts w:ascii="Times New Roman" w:eastAsia="Times New Roman" w:hAnsi="Times New Roman" w:cs="Times New Roman"/>
          <w:color w:val="000000"/>
          <w:sz w:val="24"/>
          <w:szCs w:val="24"/>
          <w:lang w:eastAsia="ru-RU"/>
        </w:rPr>
        <w:t>«</w:t>
      </w:r>
      <w:r w:rsidRPr="0091358B">
        <w:rPr>
          <w:rFonts w:ascii="Times New Roman" w:eastAsia="Times New Roman" w:hAnsi="Times New Roman" w:cs="Times New Roman"/>
          <w:b/>
          <w:bCs/>
          <w:color w:val="000000"/>
          <w:sz w:val="24"/>
          <w:szCs w:val="24"/>
          <w:lang w:eastAsia="ru-RU"/>
        </w:rPr>
        <w:t>Сторона</w:t>
      </w:r>
      <w:r w:rsidRPr="0091358B">
        <w:rPr>
          <w:rFonts w:ascii="Times New Roman" w:eastAsia="Times New Roman" w:hAnsi="Times New Roman" w:cs="Times New Roman"/>
          <w:bCs/>
          <w:color w:val="000000"/>
          <w:sz w:val="24"/>
          <w:szCs w:val="24"/>
          <w:lang w:eastAsia="ru-RU"/>
        </w:rPr>
        <w:t>»</w:t>
      </w:r>
      <w:r w:rsidRPr="0091358B">
        <w:rPr>
          <w:rFonts w:ascii="Times New Roman" w:eastAsia="Times New Roman" w:hAnsi="Times New Roman" w:cs="Times New Roman"/>
          <w:color w:val="000000"/>
          <w:sz w:val="24"/>
          <w:szCs w:val="24"/>
          <w:lang w:eastAsia="ru-RU"/>
        </w:rPr>
        <w:t xml:space="preserve"> и «</w:t>
      </w:r>
      <w:r w:rsidRPr="0091358B">
        <w:rPr>
          <w:rFonts w:ascii="Times New Roman" w:eastAsia="Times New Roman" w:hAnsi="Times New Roman" w:cs="Times New Roman"/>
          <w:b/>
          <w:bCs/>
          <w:color w:val="000000"/>
          <w:sz w:val="24"/>
          <w:szCs w:val="24"/>
          <w:lang w:eastAsia="ru-RU"/>
        </w:rPr>
        <w:t>Стороны</w:t>
      </w:r>
      <w:r w:rsidRPr="0091358B">
        <w:rPr>
          <w:rFonts w:ascii="Times New Roman" w:eastAsia="Times New Roman" w:hAnsi="Times New Roman" w:cs="Times New Roman"/>
          <w:bCs/>
          <w:color w:val="000000"/>
          <w:sz w:val="24"/>
          <w:szCs w:val="24"/>
          <w:lang w:eastAsia="ru-RU"/>
        </w:rPr>
        <w:t>»</w:t>
      </w:r>
      <w:r w:rsidRPr="0091358B">
        <w:rPr>
          <w:rFonts w:ascii="Times New Roman" w:eastAsia="Times New Roman" w:hAnsi="Times New Roman" w:cs="Times New Roman"/>
          <w:color w:val="000000"/>
          <w:sz w:val="24"/>
          <w:szCs w:val="24"/>
          <w:lang w:eastAsia="ru-RU"/>
        </w:rPr>
        <w:t xml:space="preserve"> имеет значение, указанное во вступительной части Договора</w:t>
      </w:r>
      <w:r>
        <w:rPr>
          <w:rFonts w:ascii="Times New Roman" w:eastAsia="Times New Roman" w:hAnsi="Times New Roman" w:cs="Times New Roman"/>
          <w:color w:val="000000"/>
          <w:sz w:val="24"/>
          <w:szCs w:val="24"/>
          <w:lang w:eastAsia="ru-RU"/>
        </w:rPr>
        <w:t>.</w:t>
      </w:r>
    </w:p>
    <w:p w14:paraId="199DBEF5" w14:textId="50F4E102" w:rsidR="001474B8"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3" w:name="_Ref62941884"/>
      <w:r w:rsidRPr="00A91542">
        <w:rPr>
          <w:rFonts w:ascii="Times New Roman" w:eastAsia="Times New Roman" w:hAnsi="Times New Roman" w:cs="Times New Roman"/>
          <w:b/>
          <w:bCs/>
          <w:color w:val="000000"/>
          <w:sz w:val="24"/>
          <w:szCs w:val="24"/>
          <w:lang w:eastAsia="ru-RU"/>
        </w:rPr>
        <w:t>Предмет Договора</w:t>
      </w:r>
      <w:r w:rsidRPr="00A91542">
        <w:rPr>
          <w:rFonts w:ascii="Times New Roman" w:eastAsia="Times New Roman" w:hAnsi="Times New Roman" w:cs="Times New Roman"/>
          <w:color w:val="000000"/>
          <w:sz w:val="24"/>
          <w:szCs w:val="24"/>
          <w:lang w:eastAsia="ru-RU"/>
        </w:rPr>
        <w:t xml:space="preserve">. </w:t>
      </w:r>
      <w:r w:rsidR="001474B8">
        <w:rPr>
          <w:rFonts w:ascii="Times New Roman" w:eastAsia="Times New Roman" w:hAnsi="Times New Roman" w:cs="Times New Roman"/>
          <w:color w:val="000000"/>
          <w:sz w:val="24"/>
          <w:szCs w:val="24"/>
          <w:lang w:eastAsia="ru-RU"/>
        </w:rPr>
        <w:t xml:space="preserve">Получатель </w:t>
      </w:r>
      <w:r w:rsidR="00FA4F5B">
        <w:rPr>
          <w:rFonts w:ascii="Times New Roman" w:eastAsia="Times New Roman" w:hAnsi="Times New Roman" w:cs="Times New Roman"/>
          <w:color w:val="000000"/>
          <w:sz w:val="24"/>
          <w:szCs w:val="24"/>
          <w:lang w:eastAsia="ru-RU"/>
        </w:rPr>
        <w:t xml:space="preserve">опциона </w:t>
      </w:r>
      <w:r w:rsidR="001474B8">
        <w:rPr>
          <w:rFonts w:ascii="Times New Roman" w:eastAsia="Times New Roman" w:hAnsi="Times New Roman" w:cs="Times New Roman"/>
          <w:color w:val="000000"/>
          <w:sz w:val="24"/>
          <w:szCs w:val="24"/>
          <w:lang w:eastAsia="ru-RU"/>
        </w:rPr>
        <w:t xml:space="preserve">вправе </w:t>
      </w:r>
      <w:r w:rsidR="00FA4F5B">
        <w:rPr>
          <w:rFonts w:ascii="Times New Roman" w:eastAsia="Times New Roman" w:hAnsi="Times New Roman" w:cs="Times New Roman"/>
          <w:color w:val="000000"/>
          <w:sz w:val="24"/>
          <w:szCs w:val="24"/>
          <w:lang w:eastAsia="ru-RU"/>
        </w:rPr>
        <w:t>при наступлении событий, предусмотренных в пункт</w:t>
      </w:r>
      <w:r w:rsidR="003428ED">
        <w:rPr>
          <w:rFonts w:ascii="Times New Roman" w:eastAsia="Times New Roman" w:hAnsi="Times New Roman" w:cs="Times New Roman"/>
          <w:color w:val="000000"/>
          <w:sz w:val="24"/>
          <w:szCs w:val="24"/>
          <w:lang w:eastAsia="ru-RU"/>
        </w:rPr>
        <w:t>е</w:t>
      </w:r>
      <w:r w:rsidR="00FA4F5B">
        <w:rPr>
          <w:rFonts w:ascii="Times New Roman" w:eastAsia="Times New Roman" w:hAnsi="Times New Roman" w:cs="Times New Roman"/>
          <w:color w:val="000000"/>
          <w:sz w:val="24"/>
          <w:szCs w:val="24"/>
          <w:lang w:eastAsia="ru-RU"/>
        </w:rPr>
        <w:t xml:space="preserve"> </w:t>
      </w:r>
      <w:r w:rsidR="003428ED">
        <w:rPr>
          <w:rFonts w:ascii="Times New Roman" w:eastAsia="Times New Roman" w:hAnsi="Times New Roman" w:cs="Times New Roman"/>
          <w:color w:val="000000"/>
          <w:sz w:val="24"/>
          <w:szCs w:val="24"/>
          <w:lang w:eastAsia="ru-RU"/>
        </w:rPr>
        <w:fldChar w:fldCharType="begin"/>
      </w:r>
      <w:r w:rsidR="003428ED">
        <w:rPr>
          <w:rFonts w:ascii="Times New Roman" w:eastAsia="Times New Roman" w:hAnsi="Times New Roman" w:cs="Times New Roman"/>
          <w:color w:val="000000"/>
          <w:sz w:val="24"/>
          <w:szCs w:val="24"/>
          <w:lang w:eastAsia="ru-RU"/>
        </w:rPr>
        <w:instrText xml:space="preserve"> REF _Ref62940724 \r \h </w:instrText>
      </w:r>
      <w:r w:rsidR="003428ED">
        <w:rPr>
          <w:rFonts w:ascii="Times New Roman" w:eastAsia="Times New Roman" w:hAnsi="Times New Roman" w:cs="Times New Roman"/>
          <w:color w:val="000000"/>
          <w:sz w:val="24"/>
          <w:szCs w:val="24"/>
          <w:lang w:eastAsia="ru-RU"/>
        </w:rPr>
      </w:r>
      <w:r w:rsidR="003428ED">
        <w:rPr>
          <w:rFonts w:ascii="Times New Roman" w:eastAsia="Times New Roman" w:hAnsi="Times New Roman" w:cs="Times New Roman"/>
          <w:color w:val="000000"/>
          <w:sz w:val="24"/>
          <w:szCs w:val="24"/>
          <w:lang w:eastAsia="ru-RU"/>
        </w:rPr>
        <w:fldChar w:fldCharType="separate"/>
      </w:r>
      <w:r w:rsidR="003428ED">
        <w:rPr>
          <w:rFonts w:ascii="Times New Roman" w:eastAsia="Times New Roman" w:hAnsi="Times New Roman" w:cs="Times New Roman"/>
          <w:color w:val="000000"/>
          <w:sz w:val="24"/>
          <w:szCs w:val="24"/>
          <w:lang w:eastAsia="ru-RU"/>
        </w:rPr>
        <w:t>3</w:t>
      </w:r>
      <w:r w:rsidR="003428ED">
        <w:rPr>
          <w:rFonts w:ascii="Times New Roman" w:eastAsia="Times New Roman" w:hAnsi="Times New Roman" w:cs="Times New Roman"/>
          <w:color w:val="000000"/>
          <w:sz w:val="24"/>
          <w:szCs w:val="24"/>
          <w:lang w:eastAsia="ru-RU"/>
        </w:rPr>
        <w:fldChar w:fldCharType="end"/>
      </w:r>
      <w:r w:rsidR="00FA4F5B">
        <w:rPr>
          <w:rFonts w:ascii="Times New Roman" w:eastAsia="Times New Roman" w:hAnsi="Times New Roman" w:cs="Times New Roman"/>
          <w:color w:val="000000"/>
          <w:sz w:val="24"/>
          <w:szCs w:val="24"/>
          <w:lang w:eastAsia="ru-RU"/>
        </w:rPr>
        <w:t>, получить от Общества</w:t>
      </w:r>
      <w:r w:rsidR="00A46952">
        <w:rPr>
          <w:rFonts w:ascii="Times New Roman" w:eastAsia="Times New Roman" w:hAnsi="Times New Roman" w:cs="Times New Roman"/>
          <w:color w:val="000000"/>
          <w:sz w:val="24"/>
          <w:szCs w:val="24"/>
          <w:lang w:eastAsia="ru-RU"/>
        </w:rPr>
        <w:t xml:space="preserve"> или Единственного участника</w:t>
      </w:r>
      <w:r w:rsidR="00FA4F5B">
        <w:rPr>
          <w:rFonts w:ascii="Times New Roman" w:eastAsia="Times New Roman" w:hAnsi="Times New Roman" w:cs="Times New Roman"/>
          <w:color w:val="000000"/>
          <w:sz w:val="24"/>
          <w:szCs w:val="24"/>
          <w:lang w:eastAsia="ru-RU"/>
        </w:rPr>
        <w:t xml:space="preserve"> вознаграждение, а </w:t>
      </w:r>
      <w:r w:rsidR="00A46952">
        <w:rPr>
          <w:rFonts w:ascii="Times New Roman" w:eastAsia="Times New Roman" w:hAnsi="Times New Roman" w:cs="Times New Roman"/>
          <w:color w:val="000000"/>
          <w:sz w:val="24"/>
          <w:szCs w:val="24"/>
          <w:lang w:eastAsia="ru-RU"/>
        </w:rPr>
        <w:t xml:space="preserve">Общество и </w:t>
      </w:r>
      <w:r w:rsidR="00FA4F5B">
        <w:rPr>
          <w:rFonts w:ascii="Times New Roman" w:eastAsia="Times New Roman" w:hAnsi="Times New Roman" w:cs="Times New Roman"/>
          <w:color w:val="000000"/>
          <w:sz w:val="24"/>
          <w:szCs w:val="24"/>
          <w:lang w:eastAsia="ru-RU"/>
        </w:rPr>
        <w:t>Единственный участник обязу</w:t>
      </w:r>
      <w:r w:rsidR="00A46952">
        <w:rPr>
          <w:rFonts w:ascii="Times New Roman" w:eastAsia="Times New Roman" w:hAnsi="Times New Roman" w:cs="Times New Roman"/>
          <w:color w:val="000000"/>
          <w:sz w:val="24"/>
          <w:szCs w:val="24"/>
          <w:lang w:eastAsia="ru-RU"/>
        </w:rPr>
        <w:t>ю</w:t>
      </w:r>
      <w:r w:rsidR="00FA4F5B">
        <w:rPr>
          <w:rFonts w:ascii="Times New Roman" w:eastAsia="Times New Roman" w:hAnsi="Times New Roman" w:cs="Times New Roman"/>
          <w:color w:val="000000"/>
          <w:sz w:val="24"/>
          <w:szCs w:val="24"/>
          <w:lang w:eastAsia="ru-RU"/>
        </w:rPr>
        <w:t>тся принять для этого все необходимые корпоративные решения и обеспечить совершение выплат в установленные Договором объеме и сроки.</w:t>
      </w:r>
      <w:bookmarkEnd w:id="3"/>
    </w:p>
    <w:p w14:paraId="03560C57" w14:textId="5F88BE93" w:rsidR="00FA4F5B" w:rsidRDefault="00FA4F5B"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4" w:name="_Ref62940724"/>
      <w:r>
        <w:rPr>
          <w:rFonts w:ascii="Times New Roman" w:eastAsia="Times New Roman" w:hAnsi="Times New Roman" w:cs="Times New Roman"/>
          <w:b/>
          <w:bCs/>
          <w:color w:val="000000"/>
          <w:sz w:val="24"/>
          <w:szCs w:val="24"/>
          <w:lang w:eastAsia="ru-RU"/>
        </w:rPr>
        <w:t xml:space="preserve">Условия для выплаты Получателю опциона вознаграждения. </w:t>
      </w:r>
      <w:r w:rsidR="002943A7">
        <w:rPr>
          <w:rFonts w:ascii="Times New Roman" w:eastAsia="Times New Roman" w:hAnsi="Times New Roman" w:cs="Times New Roman"/>
          <w:color w:val="000000"/>
          <w:sz w:val="24"/>
          <w:szCs w:val="24"/>
          <w:lang w:eastAsia="ru-RU"/>
        </w:rPr>
        <w:t xml:space="preserve">Если в течение срока действия Договора наступают условия, предусмотренные ниже, </w:t>
      </w:r>
      <w:r>
        <w:rPr>
          <w:rFonts w:ascii="Times New Roman" w:eastAsia="Times New Roman" w:hAnsi="Times New Roman" w:cs="Times New Roman"/>
          <w:color w:val="000000"/>
          <w:sz w:val="24"/>
          <w:szCs w:val="24"/>
          <w:lang w:eastAsia="ru-RU"/>
        </w:rPr>
        <w:t>Получатель опциона вправе получить от Общества</w:t>
      </w:r>
      <w:r w:rsidR="00622006">
        <w:rPr>
          <w:rFonts w:ascii="Times New Roman" w:eastAsia="Times New Roman" w:hAnsi="Times New Roman" w:cs="Times New Roman"/>
          <w:color w:val="000000"/>
          <w:sz w:val="24"/>
          <w:szCs w:val="24"/>
          <w:lang w:eastAsia="ru-RU"/>
        </w:rPr>
        <w:t xml:space="preserve"> или Единственного участника, как предусмотрено ниже, </w:t>
      </w:r>
      <w:r>
        <w:rPr>
          <w:rFonts w:ascii="Times New Roman" w:eastAsia="Times New Roman" w:hAnsi="Times New Roman" w:cs="Times New Roman"/>
          <w:color w:val="000000"/>
          <w:sz w:val="24"/>
          <w:szCs w:val="24"/>
          <w:lang w:eastAsia="ru-RU"/>
        </w:rPr>
        <w:t>вознаграждение</w:t>
      </w:r>
      <w:r w:rsidR="002943A7">
        <w:rPr>
          <w:rFonts w:ascii="Times New Roman" w:eastAsia="Times New Roman" w:hAnsi="Times New Roman" w:cs="Times New Roman"/>
          <w:color w:val="000000"/>
          <w:sz w:val="24"/>
          <w:szCs w:val="24"/>
          <w:lang w:eastAsia="ru-RU"/>
        </w:rPr>
        <w:t xml:space="preserve"> (п. 1 ст. 157 ГК РФ)</w:t>
      </w:r>
      <w:r>
        <w:rPr>
          <w:rFonts w:ascii="Times New Roman" w:eastAsia="Times New Roman" w:hAnsi="Times New Roman" w:cs="Times New Roman"/>
          <w:color w:val="000000"/>
          <w:sz w:val="24"/>
          <w:szCs w:val="24"/>
          <w:lang w:eastAsia="ru-RU"/>
        </w:rPr>
        <w:t>:</w:t>
      </w:r>
      <w:bookmarkEnd w:id="4"/>
    </w:p>
    <w:p w14:paraId="0DBD31B0" w14:textId="3C9F22D2" w:rsidR="00FA4F5B" w:rsidRDefault="002943A7" w:rsidP="00F56A47">
      <w:pPr>
        <w:pStyle w:val="a7"/>
        <w:numPr>
          <w:ilvl w:val="0"/>
          <w:numId w:val="23"/>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если Единственный участник принимает решение о распределении чистой прибыли, то </w:t>
      </w:r>
      <w:r w:rsidR="00934F44">
        <w:rPr>
          <w:rFonts w:ascii="Times New Roman" w:eastAsia="Times New Roman" w:hAnsi="Times New Roman" w:cs="Times New Roman"/>
          <w:color w:val="000000"/>
          <w:sz w:val="24"/>
          <w:szCs w:val="24"/>
          <w:lang w:eastAsia="ru-RU"/>
        </w:rPr>
        <w:t xml:space="preserve">Единственный участник </w:t>
      </w:r>
      <w:r w:rsidR="00720B1A">
        <w:rPr>
          <w:rFonts w:ascii="Times New Roman" w:eastAsia="Times New Roman" w:hAnsi="Times New Roman" w:cs="Times New Roman"/>
          <w:color w:val="000000"/>
          <w:sz w:val="24"/>
          <w:szCs w:val="24"/>
          <w:lang w:eastAsia="ru-RU"/>
        </w:rPr>
        <w:t xml:space="preserve">должен выплатить </w:t>
      </w:r>
      <w:r>
        <w:rPr>
          <w:rFonts w:ascii="Times New Roman" w:eastAsia="Times New Roman" w:hAnsi="Times New Roman" w:cs="Times New Roman"/>
          <w:color w:val="000000"/>
          <w:sz w:val="24"/>
          <w:szCs w:val="24"/>
          <w:lang w:eastAsia="ru-RU"/>
        </w:rPr>
        <w:t xml:space="preserve">Получателю опциона вознаграждение в </w:t>
      </w:r>
      <w:r w:rsidR="00720B1A">
        <w:rPr>
          <w:rFonts w:ascii="Times New Roman" w:eastAsia="Times New Roman" w:hAnsi="Times New Roman" w:cs="Times New Roman"/>
          <w:color w:val="000000"/>
          <w:sz w:val="24"/>
          <w:szCs w:val="24"/>
          <w:lang w:eastAsia="ru-RU"/>
        </w:rPr>
        <w:t xml:space="preserve">сумме, равной </w:t>
      </w:r>
      <w:r w:rsidRPr="003428ED">
        <w:rPr>
          <w:rFonts w:ascii="Times New Roman" w:eastAsia="Times New Roman" w:hAnsi="Times New Roman" w:cs="Times New Roman"/>
          <w:b/>
          <w:bCs/>
          <w:color w:val="3126C9"/>
          <w:sz w:val="24"/>
          <w:szCs w:val="24"/>
          <w:lang w:eastAsia="ru-RU"/>
        </w:rPr>
        <w:t>5%</w:t>
      </w:r>
      <w:r w:rsidR="00720B1A">
        <w:rPr>
          <w:rFonts w:ascii="Times New Roman" w:eastAsia="Times New Roman" w:hAnsi="Times New Roman" w:cs="Times New Roman"/>
          <w:color w:val="000000"/>
          <w:sz w:val="24"/>
          <w:szCs w:val="24"/>
          <w:lang w:eastAsia="ru-RU"/>
        </w:rPr>
        <w:t xml:space="preserve"> от распределяемой чистой прибыли,</w:t>
      </w:r>
      <w:r w:rsidR="00622006">
        <w:rPr>
          <w:rFonts w:ascii="Times New Roman" w:eastAsia="Times New Roman" w:hAnsi="Times New Roman" w:cs="Times New Roman"/>
          <w:color w:val="000000"/>
          <w:sz w:val="24"/>
          <w:szCs w:val="24"/>
          <w:lang w:eastAsia="ru-RU"/>
        </w:rPr>
        <w:t xml:space="preserve"> в течение </w:t>
      </w:r>
      <w:r w:rsidR="00622006" w:rsidRPr="003428ED">
        <w:rPr>
          <w:rFonts w:ascii="Times New Roman" w:eastAsia="Times New Roman" w:hAnsi="Times New Roman" w:cs="Times New Roman"/>
          <w:b/>
          <w:bCs/>
          <w:color w:val="3126C9"/>
          <w:sz w:val="24"/>
          <w:szCs w:val="24"/>
          <w:lang w:eastAsia="ru-RU"/>
        </w:rPr>
        <w:t>90 календарных дней</w:t>
      </w:r>
      <w:r w:rsidR="00622006">
        <w:rPr>
          <w:rFonts w:ascii="Times New Roman" w:eastAsia="Times New Roman" w:hAnsi="Times New Roman" w:cs="Times New Roman"/>
          <w:color w:val="000000"/>
          <w:sz w:val="24"/>
          <w:szCs w:val="24"/>
          <w:lang w:eastAsia="ru-RU"/>
        </w:rPr>
        <w:t xml:space="preserve"> с даты принятия такого решения</w:t>
      </w:r>
      <w:r>
        <w:rPr>
          <w:rFonts w:ascii="Times New Roman" w:eastAsia="Times New Roman" w:hAnsi="Times New Roman" w:cs="Times New Roman"/>
          <w:color w:val="000000"/>
          <w:sz w:val="24"/>
          <w:szCs w:val="24"/>
          <w:lang w:eastAsia="ru-RU"/>
        </w:rPr>
        <w:t>;</w:t>
      </w:r>
    </w:p>
    <w:p w14:paraId="7163DA7D" w14:textId="651C8671" w:rsidR="002943A7" w:rsidRDefault="002943A7" w:rsidP="00F56A47">
      <w:pPr>
        <w:pStyle w:val="a7"/>
        <w:numPr>
          <w:ilvl w:val="0"/>
          <w:numId w:val="23"/>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F56A47">
        <w:rPr>
          <w:rFonts w:ascii="Times New Roman" w:eastAsia="Times New Roman" w:hAnsi="Times New Roman" w:cs="Times New Roman"/>
          <w:color w:val="000000"/>
          <w:sz w:val="24"/>
          <w:szCs w:val="24"/>
          <w:lang w:eastAsia="ru-RU"/>
        </w:rPr>
        <w:t xml:space="preserve">если Единственный участник совершает сделку по </w:t>
      </w:r>
      <w:r w:rsidR="00622006" w:rsidRPr="00F56A47">
        <w:rPr>
          <w:rFonts w:ascii="Times New Roman" w:eastAsia="Times New Roman" w:hAnsi="Times New Roman" w:cs="Times New Roman"/>
          <w:color w:val="000000"/>
          <w:sz w:val="24"/>
          <w:szCs w:val="24"/>
          <w:lang w:eastAsia="ru-RU"/>
        </w:rPr>
        <w:t xml:space="preserve">отчуждению принадлежащих ему долей (частей долей) в уставном капитале Общества, то Единственный участник </w:t>
      </w:r>
      <w:r w:rsidR="00A46952" w:rsidRPr="00F56A47">
        <w:rPr>
          <w:rFonts w:ascii="Times New Roman" w:eastAsia="Times New Roman" w:hAnsi="Times New Roman" w:cs="Times New Roman"/>
          <w:color w:val="000000"/>
          <w:sz w:val="24"/>
          <w:szCs w:val="24"/>
          <w:lang w:eastAsia="ru-RU"/>
        </w:rPr>
        <w:t xml:space="preserve">в течение </w:t>
      </w:r>
      <w:r w:rsidR="00A46952" w:rsidRPr="003428ED">
        <w:rPr>
          <w:rFonts w:ascii="Times New Roman" w:eastAsia="Times New Roman" w:hAnsi="Times New Roman" w:cs="Times New Roman"/>
          <w:b/>
          <w:bCs/>
          <w:color w:val="3126C9"/>
          <w:sz w:val="24"/>
          <w:szCs w:val="24"/>
          <w:lang w:eastAsia="ru-RU"/>
        </w:rPr>
        <w:t xml:space="preserve">10 </w:t>
      </w:r>
      <w:r w:rsidR="00A46952" w:rsidRPr="00720B1A">
        <w:rPr>
          <w:rFonts w:ascii="Times New Roman" w:eastAsia="Times New Roman" w:hAnsi="Times New Roman" w:cs="Times New Roman"/>
          <w:b/>
          <w:bCs/>
          <w:color w:val="3126C9"/>
          <w:sz w:val="24"/>
          <w:szCs w:val="24"/>
          <w:lang w:eastAsia="ru-RU"/>
        </w:rPr>
        <w:t>рабочих</w:t>
      </w:r>
      <w:r w:rsidR="00A46952" w:rsidRPr="003428ED">
        <w:rPr>
          <w:rFonts w:ascii="Times New Roman" w:eastAsia="Times New Roman" w:hAnsi="Times New Roman" w:cs="Times New Roman"/>
          <w:b/>
          <w:bCs/>
          <w:color w:val="3126C9"/>
          <w:sz w:val="24"/>
          <w:szCs w:val="24"/>
          <w:lang w:eastAsia="ru-RU"/>
        </w:rPr>
        <w:t xml:space="preserve"> дней</w:t>
      </w:r>
      <w:r w:rsidR="00A46952" w:rsidRPr="003428ED">
        <w:rPr>
          <w:rFonts w:ascii="Times New Roman" w:eastAsia="Times New Roman" w:hAnsi="Times New Roman" w:cs="Times New Roman"/>
          <w:color w:val="3126C9"/>
          <w:sz w:val="24"/>
          <w:szCs w:val="24"/>
          <w:lang w:eastAsia="ru-RU"/>
        </w:rPr>
        <w:t xml:space="preserve"> </w:t>
      </w:r>
      <w:r w:rsidR="00A46952" w:rsidRPr="00F56A47">
        <w:rPr>
          <w:rFonts w:ascii="Times New Roman" w:eastAsia="Times New Roman" w:hAnsi="Times New Roman" w:cs="Times New Roman"/>
          <w:color w:val="000000"/>
          <w:sz w:val="24"/>
          <w:szCs w:val="24"/>
          <w:lang w:eastAsia="ru-RU"/>
        </w:rPr>
        <w:t xml:space="preserve">с даты окончательной оплаты долей (частей долей) </w:t>
      </w:r>
      <w:r w:rsidR="00622006" w:rsidRPr="00F56A47">
        <w:rPr>
          <w:rFonts w:ascii="Times New Roman" w:eastAsia="Times New Roman" w:hAnsi="Times New Roman" w:cs="Times New Roman"/>
          <w:color w:val="000000"/>
          <w:sz w:val="24"/>
          <w:szCs w:val="24"/>
          <w:lang w:eastAsia="ru-RU"/>
        </w:rPr>
        <w:t xml:space="preserve">выплачивает Получателю опциона </w:t>
      </w:r>
      <w:r w:rsidR="00720B1A">
        <w:rPr>
          <w:rFonts w:ascii="Times New Roman" w:eastAsia="Times New Roman" w:hAnsi="Times New Roman" w:cs="Times New Roman"/>
          <w:color w:val="000000"/>
          <w:sz w:val="24"/>
          <w:szCs w:val="24"/>
          <w:lang w:eastAsia="ru-RU"/>
        </w:rPr>
        <w:t xml:space="preserve">вознаграждение в </w:t>
      </w:r>
      <w:r w:rsidR="00622006" w:rsidRPr="00F56A47">
        <w:rPr>
          <w:rFonts w:ascii="Times New Roman" w:eastAsia="Times New Roman" w:hAnsi="Times New Roman" w:cs="Times New Roman"/>
          <w:color w:val="000000"/>
          <w:sz w:val="24"/>
          <w:szCs w:val="24"/>
          <w:lang w:eastAsia="ru-RU"/>
        </w:rPr>
        <w:t>сумм</w:t>
      </w:r>
      <w:r w:rsidR="00720B1A">
        <w:rPr>
          <w:rFonts w:ascii="Times New Roman" w:eastAsia="Times New Roman" w:hAnsi="Times New Roman" w:cs="Times New Roman"/>
          <w:color w:val="000000"/>
          <w:sz w:val="24"/>
          <w:szCs w:val="24"/>
          <w:lang w:eastAsia="ru-RU"/>
        </w:rPr>
        <w:t xml:space="preserve">е, равной </w:t>
      </w:r>
      <w:r w:rsidR="00622006" w:rsidRPr="003428ED">
        <w:rPr>
          <w:rFonts w:ascii="Times New Roman" w:eastAsia="Times New Roman" w:hAnsi="Times New Roman" w:cs="Times New Roman"/>
          <w:b/>
          <w:bCs/>
          <w:color w:val="3126C9"/>
          <w:sz w:val="24"/>
          <w:szCs w:val="24"/>
          <w:lang w:eastAsia="ru-RU"/>
        </w:rPr>
        <w:t>5%</w:t>
      </w:r>
      <w:r w:rsidR="00622006" w:rsidRPr="00F56A47">
        <w:rPr>
          <w:rFonts w:ascii="Times New Roman" w:eastAsia="Times New Roman" w:hAnsi="Times New Roman" w:cs="Times New Roman"/>
          <w:color w:val="000000"/>
          <w:sz w:val="24"/>
          <w:szCs w:val="24"/>
          <w:lang w:eastAsia="ru-RU"/>
        </w:rPr>
        <w:t xml:space="preserve"> </w:t>
      </w:r>
      <w:r w:rsidR="00720B1A">
        <w:rPr>
          <w:rFonts w:ascii="Times New Roman" w:eastAsia="Times New Roman" w:hAnsi="Times New Roman" w:cs="Times New Roman"/>
          <w:color w:val="000000"/>
          <w:sz w:val="24"/>
          <w:szCs w:val="24"/>
          <w:lang w:eastAsia="ru-RU"/>
        </w:rPr>
        <w:t xml:space="preserve">от </w:t>
      </w:r>
      <w:r w:rsidR="00622006" w:rsidRPr="00F56A47">
        <w:rPr>
          <w:rFonts w:ascii="Times New Roman" w:eastAsia="Times New Roman" w:hAnsi="Times New Roman" w:cs="Times New Roman"/>
          <w:color w:val="000000"/>
          <w:sz w:val="24"/>
          <w:szCs w:val="24"/>
          <w:lang w:eastAsia="ru-RU"/>
        </w:rPr>
        <w:t>полученного Единственным участником имущества по сделке;</w:t>
      </w:r>
    </w:p>
    <w:p w14:paraId="31C5BF89" w14:textId="521FD6A9" w:rsidR="00CF4527" w:rsidRDefault="00217170" w:rsidP="00F56A47">
      <w:pPr>
        <w:pStyle w:val="a7"/>
        <w:numPr>
          <w:ilvl w:val="0"/>
          <w:numId w:val="23"/>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F56A47">
        <w:rPr>
          <w:rFonts w:ascii="Times New Roman" w:eastAsia="Times New Roman" w:hAnsi="Times New Roman" w:cs="Times New Roman"/>
          <w:color w:val="000000"/>
          <w:sz w:val="24"/>
          <w:szCs w:val="24"/>
          <w:lang w:eastAsia="ru-RU"/>
        </w:rPr>
        <w:t>е</w:t>
      </w:r>
      <w:r w:rsidR="00A46952" w:rsidRPr="00F56A47">
        <w:rPr>
          <w:rFonts w:ascii="Times New Roman" w:eastAsia="Times New Roman" w:hAnsi="Times New Roman" w:cs="Times New Roman"/>
          <w:color w:val="000000"/>
          <w:sz w:val="24"/>
          <w:szCs w:val="24"/>
          <w:lang w:eastAsia="ru-RU"/>
        </w:rPr>
        <w:t>сли при ликвидации Общества Единственный участник получает какое-либо имущество, то Единственный участник</w:t>
      </w:r>
      <w:r w:rsidR="00CF4527" w:rsidRPr="00F56A47">
        <w:rPr>
          <w:rFonts w:ascii="Times New Roman" w:eastAsia="Times New Roman" w:hAnsi="Times New Roman" w:cs="Times New Roman"/>
          <w:color w:val="000000"/>
          <w:sz w:val="24"/>
          <w:szCs w:val="24"/>
          <w:lang w:eastAsia="ru-RU"/>
        </w:rPr>
        <w:t xml:space="preserve"> в течение </w:t>
      </w:r>
      <w:r w:rsidR="00CF4527" w:rsidRPr="003428ED">
        <w:rPr>
          <w:rFonts w:ascii="Times New Roman" w:eastAsia="Times New Roman" w:hAnsi="Times New Roman" w:cs="Times New Roman"/>
          <w:b/>
          <w:bCs/>
          <w:color w:val="3126C9"/>
          <w:sz w:val="24"/>
          <w:szCs w:val="24"/>
          <w:lang w:eastAsia="ru-RU"/>
        </w:rPr>
        <w:t>90 календарных дней</w:t>
      </w:r>
      <w:r w:rsidR="00CF4527" w:rsidRPr="003428ED">
        <w:rPr>
          <w:rFonts w:ascii="Times New Roman" w:eastAsia="Times New Roman" w:hAnsi="Times New Roman" w:cs="Times New Roman"/>
          <w:color w:val="3126C9"/>
          <w:sz w:val="24"/>
          <w:szCs w:val="24"/>
          <w:lang w:eastAsia="ru-RU"/>
        </w:rPr>
        <w:t xml:space="preserve"> </w:t>
      </w:r>
      <w:r w:rsidR="00CF4527" w:rsidRPr="00F56A47">
        <w:rPr>
          <w:rFonts w:ascii="Times New Roman" w:eastAsia="Times New Roman" w:hAnsi="Times New Roman" w:cs="Times New Roman"/>
          <w:color w:val="000000"/>
          <w:sz w:val="24"/>
          <w:szCs w:val="24"/>
          <w:lang w:eastAsia="ru-RU"/>
        </w:rPr>
        <w:t xml:space="preserve">с даты получения такого имущества выплачивает Получателю опциона </w:t>
      </w:r>
      <w:r w:rsidR="00720B1A">
        <w:rPr>
          <w:rFonts w:ascii="Times New Roman" w:eastAsia="Times New Roman" w:hAnsi="Times New Roman" w:cs="Times New Roman"/>
          <w:color w:val="000000"/>
          <w:sz w:val="24"/>
          <w:szCs w:val="24"/>
          <w:lang w:eastAsia="ru-RU"/>
        </w:rPr>
        <w:t xml:space="preserve">вознаграждение в </w:t>
      </w:r>
      <w:r w:rsidR="00CF4527" w:rsidRPr="00F56A47">
        <w:rPr>
          <w:rFonts w:ascii="Times New Roman" w:eastAsia="Times New Roman" w:hAnsi="Times New Roman" w:cs="Times New Roman"/>
          <w:color w:val="000000"/>
          <w:sz w:val="24"/>
          <w:szCs w:val="24"/>
          <w:lang w:eastAsia="ru-RU"/>
        </w:rPr>
        <w:t>сумм</w:t>
      </w:r>
      <w:r w:rsidR="00720B1A">
        <w:rPr>
          <w:rFonts w:ascii="Times New Roman" w:eastAsia="Times New Roman" w:hAnsi="Times New Roman" w:cs="Times New Roman"/>
          <w:color w:val="000000"/>
          <w:sz w:val="24"/>
          <w:szCs w:val="24"/>
          <w:lang w:eastAsia="ru-RU"/>
        </w:rPr>
        <w:t xml:space="preserve">е, равной </w:t>
      </w:r>
      <w:r w:rsidR="00720B1A" w:rsidRPr="0082310F">
        <w:rPr>
          <w:rFonts w:ascii="Times New Roman" w:eastAsia="Times New Roman" w:hAnsi="Times New Roman" w:cs="Times New Roman"/>
          <w:b/>
          <w:bCs/>
          <w:color w:val="3126C9"/>
          <w:sz w:val="24"/>
          <w:szCs w:val="24"/>
          <w:lang w:eastAsia="ru-RU"/>
        </w:rPr>
        <w:t>5%</w:t>
      </w:r>
      <w:r w:rsidR="00720B1A">
        <w:rPr>
          <w:rFonts w:ascii="Times New Roman" w:eastAsia="Times New Roman" w:hAnsi="Times New Roman" w:cs="Times New Roman"/>
          <w:color w:val="000000"/>
          <w:sz w:val="24"/>
          <w:szCs w:val="24"/>
          <w:lang w:eastAsia="ru-RU"/>
        </w:rPr>
        <w:t xml:space="preserve"> от того, что получил Единственный участник в результате распределения имущества ликвидированного Общества</w:t>
      </w:r>
      <w:r w:rsidR="00CF4527" w:rsidRPr="00F56A47">
        <w:rPr>
          <w:rFonts w:ascii="Times New Roman" w:eastAsia="Times New Roman" w:hAnsi="Times New Roman" w:cs="Times New Roman"/>
          <w:color w:val="000000"/>
          <w:sz w:val="24"/>
          <w:szCs w:val="24"/>
          <w:lang w:eastAsia="ru-RU"/>
        </w:rPr>
        <w:t>;</w:t>
      </w:r>
    </w:p>
    <w:p w14:paraId="7FE4CA2F" w14:textId="3C1B2A6D" w:rsidR="00715F57" w:rsidRDefault="0073548A" w:rsidP="00F56A47">
      <w:pPr>
        <w:pStyle w:val="a7"/>
        <w:numPr>
          <w:ilvl w:val="0"/>
          <w:numId w:val="23"/>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если </w:t>
      </w:r>
      <w:r w:rsidR="00DE17CD" w:rsidRPr="0082310F">
        <w:rPr>
          <w:rFonts w:ascii="Times New Roman" w:eastAsia="Times New Roman" w:hAnsi="Times New Roman" w:cs="Times New Roman"/>
          <w:color w:val="000000"/>
          <w:sz w:val="24"/>
          <w:szCs w:val="24"/>
          <w:lang w:eastAsia="ru-RU"/>
        </w:rPr>
        <w:t>(</w:t>
      </w:r>
      <w:proofErr w:type="spellStart"/>
      <w:r w:rsidR="00DE17CD">
        <w:rPr>
          <w:rFonts w:ascii="Times New Roman" w:eastAsia="Times New Roman" w:hAnsi="Times New Roman" w:cs="Times New Roman"/>
          <w:color w:val="000000"/>
          <w:sz w:val="24"/>
          <w:szCs w:val="24"/>
          <w:lang w:val="en-US" w:eastAsia="ru-RU"/>
        </w:rPr>
        <w:t>i</w:t>
      </w:r>
      <w:proofErr w:type="spellEnd"/>
      <w:r w:rsidR="00DE17CD" w:rsidRPr="0082310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третье лицо на основании сделки приобретает ключевые активы Общества,</w:t>
      </w:r>
      <w:r w:rsidR="00D16E07">
        <w:rPr>
          <w:rFonts w:ascii="Times New Roman" w:eastAsia="Times New Roman" w:hAnsi="Times New Roman" w:cs="Times New Roman"/>
          <w:color w:val="000000"/>
          <w:sz w:val="24"/>
          <w:szCs w:val="24"/>
          <w:lang w:eastAsia="ru-RU"/>
        </w:rPr>
        <w:t xml:space="preserve"> а </w:t>
      </w:r>
      <w:r w:rsidR="00DE17CD" w:rsidRPr="0082310F">
        <w:rPr>
          <w:rFonts w:ascii="Times New Roman" w:eastAsia="Times New Roman" w:hAnsi="Times New Roman" w:cs="Times New Roman"/>
          <w:color w:val="000000"/>
          <w:sz w:val="24"/>
          <w:szCs w:val="24"/>
          <w:lang w:eastAsia="ru-RU"/>
        </w:rPr>
        <w:t>(</w:t>
      </w:r>
      <w:r w:rsidR="00DE17CD">
        <w:rPr>
          <w:rFonts w:ascii="Times New Roman" w:eastAsia="Times New Roman" w:hAnsi="Times New Roman" w:cs="Times New Roman"/>
          <w:color w:val="000000"/>
          <w:sz w:val="24"/>
          <w:szCs w:val="24"/>
          <w:lang w:val="en-US" w:eastAsia="ru-RU"/>
        </w:rPr>
        <w:t>ii</w:t>
      </w:r>
      <w:r w:rsidR="00DE17CD" w:rsidRPr="0082310F">
        <w:rPr>
          <w:rFonts w:ascii="Times New Roman" w:eastAsia="Times New Roman" w:hAnsi="Times New Roman" w:cs="Times New Roman"/>
          <w:color w:val="000000"/>
          <w:sz w:val="24"/>
          <w:szCs w:val="24"/>
          <w:lang w:eastAsia="ru-RU"/>
        </w:rPr>
        <w:t xml:space="preserve">) </w:t>
      </w:r>
      <w:r w:rsidR="00D16E07">
        <w:rPr>
          <w:rFonts w:ascii="Times New Roman" w:eastAsia="Times New Roman" w:hAnsi="Times New Roman" w:cs="Times New Roman"/>
          <w:color w:val="000000"/>
          <w:sz w:val="24"/>
          <w:szCs w:val="24"/>
          <w:lang w:eastAsia="ru-RU"/>
        </w:rPr>
        <w:t xml:space="preserve">Единственный участник в течение </w:t>
      </w:r>
      <w:r w:rsidR="00D16E07" w:rsidRPr="00715F57">
        <w:rPr>
          <w:rFonts w:ascii="Times New Roman" w:eastAsia="Times New Roman" w:hAnsi="Times New Roman" w:cs="Times New Roman"/>
          <w:b/>
          <w:bCs/>
          <w:color w:val="3126C9"/>
          <w:sz w:val="24"/>
          <w:szCs w:val="24"/>
          <w:lang w:eastAsia="ru-RU"/>
        </w:rPr>
        <w:t>30 рабочих дней</w:t>
      </w:r>
      <w:r w:rsidR="00D16E07">
        <w:rPr>
          <w:rFonts w:ascii="Times New Roman" w:eastAsia="Times New Roman" w:hAnsi="Times New Roman" w:cs="Times New Roman"/>
          <w:color w:val="000000"/>
          <w:sz w:val="24"/>
          <w:szCs w:val="24"/>
          <w:lang w:eastAsia="ru-RU"/>
        </w:rPr>
        <w:t xml:space="preserve"> с даты получения Обществом имущества как встречного предоставления по сделке не принимает решения о распределении чистой прибыли, </w:t>
      </w:r>
      <w:r>
        <w:rPr>
          <w:rFonts w:ascii="Times New Roman" w:eastAsia="Times New Roman" w:hAnsi="Times New Roman" w:cs="Times New Roman"/>
          <w:color w:val="000000"/>
          <w:sz w:val="24"/>
          <w:szCs w:val="24"/>
          <w:lang w:eastAsia="ru-RU"/>
        </w:rPr>
        <w:t xml:space="preserve">то Общество в </w:t>
      </w:r>
      <w:r>
        <w:rPr>
          <w:rFonts w:ascii="Times New Roman" w:eastAsia="Times New Roman" w:hAnsi="Times New Roman" w:cs="Times New Roman"/>
          <w:color w:val="000000"/>
          <w:sz w:val="24"/>
          <w:szCs w:val="24"/>
          <w:lang w:eastAsia="ru-RU"/>
        </w:rPr>
        <w:lastRenderedPageBreak/>
        <w:t xml:space="preserve">течение </w:t>
      </w:r>
      <w:r w:rsidR="00715F57">
        <w:rPr>
          <w:rFonts w:ascii="Times New Roman" w:eastAsia="Times New Roman" w:hAnsi="Times New Roman" w:cs="Times New Roman"/>
          <w:b/>
          <w:bCs/>
          <w:color w:val="3126C9"/>
          <w:sz w:val="24"/>
          <w:szCs w:val="24"/>
          <w:lang w:eastAsia="ru-RU"/>
        </w:rPr>
        <w:t>9</w:t>
      </w:r>
      <w:r w:rsidRPr="003428ED">
        <w:rPr>
          <w:rFonts w:ascii="Times New Roman" w:eastAsia="Times New Roman" w:hAnsi="Times New Roman" w:cs="Times New Roman"/>
          <w:b/>
          <w:bCs/>
          <w:color w:val="3126C9"/>
          <w:sz w:val="24"/>
          <w:szCs w:val="24"/>
          <w:lang w:eastAsia="ru-RU"/>
        </w:rPr>
        <w:t xml:space="preserve">0 </w:t>
      </w:r>
      <w:r w:rsidR="00715F57">
        <w:rPr>
          <w:rFonts w:ascii="Times New Roman" w:eastAsia="Times New Roman" w:hAnsi="Times New Roman" w:cs="Times New Roman"/>
          <w:b/>
          <w:bCs/>
          <w:color w:val="3126C9"/>
          <w:sz w:val="24"/>
          <w:szCs w:val="24"/>
          <w:lang w:eastAsia="ru-RU"/>
        </w:rPr>
        <w:t>календарных</w:t>
      </w:r>
      <w:r w:rsidRPr="003428ED">
        <w:rPr>
          <w:rFonts w:ascii="Times New Roman" w:eastAsia="Times New Roman" w:hAnsi="Times New Roman" w:cs="Times New Roman"/>
          <w:b/>
          <w:bCs/>
          <w:color w:val="3126C9"/>
          <w:sz w:val="24"/>
          <w:szCs w:val="24"/>
          <w:lang w:eastAsia="ru-RU"/>
        </w:rPr>
        <w:t xml:space="preserve"> дней </w:t>
      </w:r>
      <w:r>
        <w:rPr>
          <w:rFonts w:ascii="Times New Roman" w:eastAsia="Times New Roman" w:hAnsi="Times New Roman" w:cs="Times New Roman"/>
          <w:color w:val="000000"/>
          <w:sz w:val="24"/>
          <w:szCs w:val="24"/>
          <w:lang w:eastAsia="ru-RU"/>
        </w:rPr>
        <w:t>с даты получения имущества как встречного предоставления по сделке выплачивает По</w:t>
      </w:r>
      <w:r w:rsidR="00715F57">
        <w:rPr>
          <w:rFonts w:ascii="Times New Roman" w:eastAsia="Times New Roman" w:hAnsi="Times New Roman" w:cs="Times New Roman"/>
          <w:color w:val="000000"/>
          <w:sz w:val="24"/>
          <w:szCs w:val="24"/>
          <w:lang w:eastAsia="ru-RU"/>
        </w:rPr>
        <w:t>л</w:t>
      </w:r>
      <w:r>
        <w:rPr>
          <w:rFonts w:ascii="Times New Roman" w:eastAsia="Times New Roman" w:hAnsi="Times New Roman" w:cs="Times New Roman"/>
          <w:color w:val="000000"/>
          <w:sz w:val="24"/>
          <w:szCs w:val="24"/>
          <w:lang w:eastAsia="ru-RU"/>
        </w:rPr>
        <w:t>у</w:t>
      </w:r>
      <w:r w:rsidR="00715F57">
        <w:rPr>
          <w:rFonts w:ascii="Times New Roman" w:eastAsia="Times New Roman" w:hAnsi="Times New Roman" w:cs="Times New Roman"/>
          <w:color w:val="000000"/>
          <w:sz w:val="24"/>
          <w:szCs w:val="24"/>
          <w:lang w:eastAsia="ru-RU"/>
        </w:rPr>
        <w:t>ч</w:t>
      </w:r>
      <w:r>
        <w:rPr>
          <w:rFonts w:ascii="Times New Roman" w:eastAsia="Times New Roman" w:hAnsi="Times New Roman" w:cs="Times New Roman"/>
          <w:color w:val="000000"/>
          <w:sz w:val="24"/>
          <w:szCs w:val="24"/>
          <w:lang w:eastAsia="ru-RU"/>
        </w:rPr>
        <w:t>ателю опциона вознаграждение</w:t>
      </w:r>
      <w:r w:rsidR="00136644" w:rsidRPr="0082310F">
        <w:rPr>
          <w:rFonts w:ascii="Times New Roman" w:eastAsia="Times New Roman" w:hAnsi="Times New Roman" w:cs="Times New Roman"/>
          <w:color w:val="000000"/>
          <w:sz w:val="24"/>
          <w:szCs w:val="24"/>
          <w:lang w:eastAsia="ru-RU"/>
        </w:rPr>
        <w:t xml:space="preserve"> </w:t>
      </w:r>
      <w:r w:rsidR="00136644">
        <w:rPr>
          <w:rFonts w:ascii="Times New Roman" w:eastAsia="Times New Roman" w:hAnsi="Times New Roman" w:cs="Times New Roman"/>
          <w:color w:val="000000"/>
          <w:sz w:val="24"/>
          <w:szCs w:val="24"/>
          <w:lang w:eastAsia="ru-RU"/>
        </w:rPr>
        <w:t xml:space="preserve">в сумме, равной </w:t>
      </w:r>
      <w:r w:rsidR="00136644" w:rsidRPr="0066003E">
        <w:rPr>
          <w:rFonts w:ascii="Times New Roman" w:eastAsia="Times New Roman" w:hAnsi="Times New Roman" w:cs="Times New Roman"/>
          <w:b/>
          <w:bCs/>
          <w:color w:val="3126C9"/>
          <w:sz w:val="24"/>
          <w:szCs w:val="24"/>
          <w:lang w:eastAsia="ru-RU"/>
        </w:rPr>
        <w:t>5%</w:t>
      </w:r>
      <w:r w:rsidR="00136644">
        <w:rPr>
          <w:rFonts w:ascii="Times New Roman" w:eastAsia="Times New Roman" w:hAnsi="Times New Roman" w:cs="Times New Roman"/>
          <w:color w:val="000000"/>
          <w:sz w:val="24"/>
          <w:szCs w:val="24"/>
          <w:lang w:eastAsia="ru-RU"/>
        </w:rPr>
        <w:t xml:space="preserve"> от полученного Обществом встречного предоставления за отчуждение ключевых активов</w:t>
      </w:r>
      <w:r w:rsidR="00715F57">
        <w:rPr>
          <w:rFonts w:ascii="Times New Roman" w:eastAsia="Times New Roman" w:hAnsi="Times New Roman" w:cs="Times New Roman"/>
          <w:color w:val="000000" w:themeColor="text1"/>
          <w:sz w:val="24"/>
          <w:szCs w:val="24"/>
          <w:lang w:eastAsia="ru-RU"/>
        </w:rPr>
        <w:t>; и</w:t>
      </w:r>
    </w:p>
    <w:p w14:paraId="4E050CDB" w14:textId="59EFAAB9" w:rsidR="00217170" w:rsidRPr="00F56A47" w:rsidRDefault="00217170" w:rsidP="00F56A47">
      <w:pPr>
        <w:pStyle w:val="a7"/>
        <w:numPr>
          <w:ilvl w:val="0"/>
          <w:numId w:val="23"/>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5" w:name="_Ref62941606"/>
      <w:r w:rsidRPr="00F56A47">
        <w:rPr>
          <w:rFonts w:ascii="Times New Roman" w:eastAsia="Times New Roman" w:hAnsi="Times New Roman" w:cs="Times New Roman"/>
          <w:color w:val="000000"/>
          <w:sz w:val="24"/>
          <w:szCs w:val="24"/>
          <w:lang w:eastAsia="ru-RU"/>
        </w:rPr>
        <w:t xml:space="preserve">если Единственный участник Общества производит его реорганизацию в любой форме, </w:t>
      </w:r>
      <w:r w:rsidR="008C29EE" w:rsidRPr="00F56A47">
        <w:rPr>
          <w:rFonts w:ascii="Times New Roman" w:eastAsia="Times New Roman" w:hAnsi="Times New Roman" w:cs="Times New Roman"/>
          <w:color w:val="000000"/>
          <w:sz w:val="24"/>
          <w:szCs w:val="24"/>
          <w:lang w:eastAsia="ru-RU"/>
        </w:rPr>
        <w:t>то непосредственно перед началом реорганизации Стороны обязуются заключить новый договор, условия которого для Получателя опциона будут не хуже условий, предусмотренных Договором.</w:t>
      </w:r>
      <w:bookmarkEnd w:id="5"/>
      <w:r w:rsidR="008C29EE" w:rsidRPr="00F56A47">
        <w:rPr>
          <w:rFonts w:ascii="Times New Roman" w:eastAsia="Times New Roman" w:hAnsi="Times New Roman" w:cs="Times New Roman"/>
          <w:color w:val="000000"/>
          <w:sz w:val="24"/>
          <w:szCs w:val="24"/>
          <w:lang w:eastAsia="ru-RU"/>
        </w:rPr>
        <w:t xml:space="preserve">  </w:t>
      </w:r>
    </w:p>
    <w:p w14:paraId="7AF60CA4" w14:textId="3FB91197" w:rsidR="00F56A47" w:rsidRPr="00F56A47" w:rsidRDefault="008C29EE" w:rsidP="00583604">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6" w:name="_Ref62942093"/>
      <w:r w:rsidRPr="00F56A47">
        <w:rPr>
          <w:rFonts w:ascii="Times New Roman" w:eastAsia="Times New Roman" w:hAnsi="Times New Roman" w:cs="Times New Roman"/>
          <w:b/>
          <w:bCs/>
          <w:color w:val="000000"/>
          <w:sz w:val="24"/>
          <w:szCs w:val="24"/>
          <w:lang w:eastAsia="ru-RU"/>
        </w:rPr>
        <w:t xml:space="preserve">Положения о </w:t>
      </w:r>
      <w:r w:rsidR="00D81B18">
        <w:rPr>
          <w:rFonts w:ascii="Times New Roman" w:eastAsia="Times New Roman" w:hAnsi="Times New Roman" w:cs="Times New Roman"/>
          <w:b/>
          <w:bCs/>
          <w:color w:val="000000"/>
          <w:sz w:val="24"/>
          <w:szCs w:val="24"/>
          <w:lang w:eastAsia="ru-RU"/>
        </w:rPr>
        <w:t>Н</w:t>
      </w:r>
      <w:r w:rsidRPr="00F56A47">
        <w:rPr>
          <w:rFonts w:ascii="Times New Roman" w:eastAsia="Times New Roman" w:hAnsi="Times New Roman" w:cs="Times New Roman"/>
          <w:b/>
          <w:bCs/>
          <w:color w:val="000000"/>
          <w:sz w:val="24"/>
          <w:szCs w:val="24"/>
          <w:lang w:eastAsia="ru-RU"/>
        </w:rPr>
        <w:t xml:space="preserve">епрерывной деятельности. </w:t>
      </w:r>
      <w:r w:rsidR="00F56A47" w:rsidRPr="00F56A47">
        <w:rPr>
          <w:rFonts w:ascii="Times New Roman" w:eastAsia="Times New Roman" w:hAnsi="Times New Roman" w:cs="Times New Roman"/>
          <w:color w:val="000000"/>
          <w:sz w:val="24"/>
          <w:szCs w:val="24"/>
          <w:lang w:eastAsia="ru-RU"/>
        </w:rPr>
        <w:t>Получатель опциона вправе претендовать на выплату вознаграждения до тех пор, пока он осуществляет Непрерывную деятельность в интересах Общества.</w:t>
      </w:r>
      <w:bookmarkEnd w:id="6"/>
      <w:r w:rsidR="00F56A47" w:rsidRPr="00F56A47">
        <w:rPr>
          <w:rFonts w:ascii="Times New Roman" w:eastAsia="Times New Roman" w:hAnsi="Times New Roman" w:cs="Times New Roman"/>
          <w:color w:val="000000"/>
          <w:sz w:val="24"/>
          <w:szCs w:val="24"/>
          <w:lang w:eastAsia="ru-RU"/>
        </w:rPr>
        <w:t xml:space="preserve"> </w:t>
      </w:r>
    </w:p>
    <w:p w14:paraId="7FA20F54" w14:textId="78EB6F4A" w:rsidR="008C29EE" w:rsidRDefault="00F56A47" w:rsidP="00F56A47">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7" w:name="_Ref62941409"/>
      <w:r>
        <w:rPr>
          <w:rFonts w:ascii="Times New Roman" w:eastAsia="Times New Roman" w:hAnsi="Times New Roman" w:cs="Times New Roman"/>
          <w:b/>
          <w:bCs/>
          <w:color w:val="000000"/>
          <w:sz w:val="24"/>
          <w:szCs w:val="24"/>
          <w:lang w:eastAsia="ru-RU"/>
        </w:rPr>
        <w:t xml:space="preserve">Прекращение </w:t>
      </w:r>
      <w:r w:rsidR="00D81B18">
        <w:rPr>
          <w:rFonts w:ascii="Times New Roman" w:eastAsia="Times New Roman" w:hAnsi="Times New Roman" w:cs="Times New Roman"/>
          <w:b/>
          <w:bCs/>
          <w:color w:val="000000"/>
          <w:sz w:val="24"/>
          <w:szCs w:val="24"/>
          <w:lang w:eastAsia="ru-RU"/>
        </w:rPr>
        <w:t>Н</w:t>
      </w:r>
      <w:r>
        <w:rPr>
          <w:rFonts w:ascii="Times New Roman" w:eastAsia="Times New Roman" w:hAnsi="Times New Roman" w:cs="Times New Roman"/>
          <w:b/>
          <w:bCs/>
          <w:color w:val="000000"/>
          <w:sz w:val="24"/>
          <w:szCs w:val="24"/>
          <w:lang w:eastAsia="ru-RU"/>
        </w:rPr>
        <w:t xml:space="preserve">епрерывной деятельности по вине Получателя опциона. </w:t>
      </w:r>
      <w:r>
        <w:rPr>
          <w:rFonts w:ascii="Times New Roman" w:eastAsia="Times New Roman" w:hAnsi="Times New Roman" w:cs="Times New Roman"/>
          <w:color w:val="000000"/>
          <w:sz w:val="24"/>
          <w:szCs w:val="24"/>
          <w:lang w:eastAsia="ru-RU"/>
        </w:rPr>
        <w:t xml:space="preserve">Если Непрерывная деятельность прекращается по вине Получателя опциона, то Получатель опциона с даты совершения соответствующего нарушения теряет право на получение вознаграждения. Вред, причиненный </w:t>
      </w:r>
      <w:r w:rsidR="00136644">
        <w:rPr>
          <w:rFonts w:ascii="Times New Roman" w:eastAsia="Times New Roman" w:hAnsi="Times New Roman" w:cs="Times New Roman"/>
          <w:color w:val="000000"/>
          <w:sz w:val="24"/>
          <w:szCs w:val="24"/>
          <w:lang w:eastAsia="ru-RU"/>
        </w:rPr>
        <w:t xml:space="preserve">Получателем опциона </w:t>
      </w:r>
      <w:r>
        <w:rPr>
          <w:rFonts w:ascii="Times New Roman" w:eastAsia="Times New Roman" w:hAnsi="Times New Roman" w:cs="Times New Roman"/>
          <w:color w:val="000000"/>
          <w:sz w:val="24"/>
          <w:szCs w:val="24"/>
          <w:lang w:eastAsia="ru-RU"/>
        </w:rPr>
        <w:t>Обществу в результате нарушения, должен быть возмещен Обществу в полном объеме, в том числе за счет сумм вознаграждений, ранее переданных Получателю опциона. Общество вправе компенсировать вред путем удержания соответствующих сумм из сумм вознаграждения, подлежащ</w:t>
      </w:r>
      <w:r w:rsidR="00EE13AB">
        <w:rPr>
          <w:rFonts w:ascii="Times New Roman" w:eastAsia="Times New Roman" w:hAnsi="Times New Roman" w:cs="Times New Roman"/>
          <w:color w:val="000000"/>
          <w:sz w:val="24"/>
          <w:szCs w:val="24"/>
          <w:lang w:eastAsia="ru-RU"/>
        </w:rPr>
        <w:t>их</w:t>
      </w:r>
      <w:r>
        <w:rPr>
          <w:rFonts w:ascii="Times New Roman" w:eastAsia="Times New Roman" w:hAnsi="Times New Roman" w:cs="Times New Roman"/>
          <w:color w:val="000000"/>
          <w:sz w:val="24"/>
          <w:szCs w:val="24"/>
          <w:lang w:eastAsia="ru-RU"/>
        </w:rPr>
        <w:t xml:space="preserve"> передаче Получателю опциона в будущем. </w:t>
      </w:r>
      <w:r w:rsidRPr="00F56A47">
        <w:rPr>
          <w:rFonts w:ascii="Times New Roman" w:eastAsia="Times New Roman" w:hAnsi="Times New Roman" w:cs="Times New Roman"/>
          <w:color w:val="000000"/>
          <w:sz w:val="24"/>
          <w:szCs w:val="24"/>
          <w:lang w:eastAsia="ru-RU"/>
        </w:rPr>
        <w:t xml:space="preserve">Непрерывная деятельность считается прекращенной по вине Получателя опциона </w:t>
      </w:r>
      <w:r w:rsidR="00172B44">
        <w:rPr>
          <w:rFonts w:ascii="Times New Roman" w:eastAsia="Times New Roman" w:hAnsi="Times New Roman" w:cs="Times New Roman"/>
          <w:color w:val="000000"/>
          <w:sz w:val="24"/>
          <w:szCs w:val="24"/>
          <w:lang w:eastAsia="ru-RU"/>
        </w:rPr>
        <w:t>при</w:t>
      </w:r>
      <w:r w:rsidRPr="00F56A47">
        <w:rPr>
          <w:rFonts w:ascii="Times New Roman" w:eastAsia="Times New Roman" w:hAnsi="Times New Roman" w:cs="Times New Roman"/>
          <w:color w:val="000000"/>
          <w:sz w:val="24"/>
          <w:szCs w:val="24"/>
          <w:lang w:eastAsia="ru-RU"/>
        </w:rPr>
        <w:t xml:space="preserve"> следующих </w:t>
      </w:r>
      <w:r w:rsidR="00172B44">
        <w:rPr>
          <w:rFonts w:ascii="Times New Roman" w:eastAsia="Times New Roman" w:hAnsi="Times New Roman" w:cs="Times New Roman"/>
          <w:color w:val="000000"/>
          <w:sz w:val="24"/>
          <w:szCs w:val="24"/>
          <w:lang w:eastAsia="ru-RU"/>
        </w:rPr>
        <w:t>нарушениях, а также при иных нарушениях, аналогичных по своей существенности приведенным ниже</w:t>
      </w:r>
      <w:r w:rsidRPr="00F56A47">
        <w:rPr>
          <w:rFonts w:ascii="Times New Roman" w:eastAsia="Times New Roman" w:hAnsi="Times New Roman" w:cs="Times New Roman"/>
          <w:color w:val="000000"/>
          <w:sz w:val="24"/>
          <w:szCs w:val="24"/>
          <w:lang w:eastAsia="ru-RU"/>
        </w:rPr>
        <w:t>:</w:t>
      </w:r>
      <w:bookmarkEnd w:id="7"/>
    </w:p>
    <w:p w14:paraId="707A31AC" w14:textId="5D68F300" w:rsidR="00F56A47" w:rsidRDefault="00F56A47" w:rsidP="00F56A47">
      <w:pPr>
        <w:pStyle w:val="a7"/>
        <w:numPr>
          <w:ilvl w:val="0"/>
          <w:numId w:val="2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F56A47">
        <w:rPr>
          <w:rFonts w:ascii="Times New Roman" w:eastAsia="Times New Roman" w:hAnsi="Times New Roman" w:cs="Times New Roman"/>
          <w:color w:val="000000"/>
          <w:sz w:val="24"/>
          <w:szCs w:val="24"/>
          <w:lang w:eastAsia="ru-RU"/>
        </w:rPr>
        <w:t xml:space="preserve">существенное нарушение Получателем опциона какого-либо договора между ним и Обществом или локальных нормативных актов Общества и неспособность Получателя опциона устранить такое нарушение в течение </w:t>
      </w:r>
      <w:r w:rsidR="003C694F">
        <w:rPr>
          <w:rFonts w:ascii="Times New Roman" w:eastAsia="Times New Roman" w:hAnsi="Times New Roman" w:cs="Times New Roman"/>
          <w:b/>
          <w:bCs/>
          <w:color w:val="3126C9"/>
          <w:sz w:val="24"/>
          <w:szCs w:val="24"/>
          <w:lang w:eastAsia="ru-RU"/>
        </w:rPr>
        <w:t>1</w:t>
      </w:r>
      <w:r w:rsidRPr="003428ED">
        <w:rPr>
          <w:rFonts w:ascii="Times New Roman" w:eastAsia="Times New Roman" w:hAnsi="Times New Roman" w:cs="Times New Roman"/>
          <w:b/>
          <w:bCs/>
          <w:color w:val="3126C9"/>
          <w:sz w:val="24"/>
          <w:szCs w:val="24"/>
          <w:lang w:eastAsia="ru-RU"/>
        </w:rPr>
        <w:t>0 календарных дней</w:t>
      </w:r>
      <w:r w:rsidRPr="00F56A47">
        <w:rPr>
          <w:rFonts w:ascii="Times New Roman" w:eastAsia="Times New Roman" w:hAnsi="Times New Roman" w:cs="Times New Roman"/>
          <w:color w:val="000000"/>
          <w:sz w:val="24"/>
          <w:szCs w:val="24"/>
          <w:lang w:eastAsia="ru-RU"/>
        </w:rPr>
        <w:t xml:space="preserve"> с момента получения письменного уведомления от Общества о таком нарушении</w:t>
      </w:r>
      <w:r>
        <w:rPr>
          <w:rFonts w:ascii="Times New Roman" w:eastAsia="Times New Roman" w:hAnsi="Times New Roman" w:cs="Times New Roman"/>
          <w:color w:val="000000"/>
          <w:sz w:val="24"/>
          <w:szCs w:val="24"/>
          <w:lang w:eastAsia="ru-RU"/>
        </w:rPr>
        <w:t>;</w:t>
      </w:r>
    </w:p>
    <w:p w14:paraId="07A34F04" w14:textId="7B18B765" w:rsidR="00F56A47" w:rsidRDefault="00F56A47" w:rsidP="00F56A47">
      <w:pPr>
        <w:pStyle w:val="a7"/>
        <w:numPr>
          <w:ilvl w:val="0"/>
          <w:numId w:val="2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8" w:name="_Ref62941561"/>
      <w:r w:rsidRPr="00F56A47">
        <w:rPr>
          <w:rFonts w:ascii="Times New Roman" w:eastAsia="Times New Roman" w:hAnsi="Times New Roman" w:cs="Times New Roman"/>
          <w:color w:val="000000"/>
          <w:sz w:val="24"/>
          <w:szCs w:val="24"/>
          <w:lang w:eastAsia="ru-RU"/>
        </w:rPr>
        <w:t xml:space="preserve">систематическое (2 и более раз) невыполнение Получателем опциона решений общего собрания участников Общества или совета директоров Общества </w:t>
      </w:r>
      <w:r w:rsidR="00136644">
        <w:rPr>
          <w:rFonts w:ascii="Times New Roman" w:eastAsia="Times New Roman" w:hAnsi="Times New Roman" w:cs="Times New Roman"/>
          <w:color w:val="000000"/>
          <w:sz w:val="24"/>
          <w:szCs w:val="24"/>
          <w:lang w:eastAsia="ru-RU"/>
        </w:rPr>
        <w:t xml:space="preserve">(при наличии) </w:t>
      </w:r>
      <w:r w:rsidRPr="00F56A47">
        <w:rPr>
          <w:rFonts w:ascii="Times New Roman" w:eastAsia="Times New Roman" w:hAnsi="Times New Roman" w:cs="Times New Roman"/>
          <w:color w:val="000000"/>
          <w:sz w:val="24"/>
          <w:szCs w:val="24"/>
          <w:lang w:eastAsia="ru-RU"/>
        </w:rPr>
        <w:t xml:space="preserve">или однократное невыполнение Получателем опциона таких решений при условии не устранения нарушения в течение </w:t>
      </w:r>
      <w:r w:rsidRPr="003428ED">
        <w:rPr>
          <w:rFonts w:ascii="Times New Roman" w:eastAsia="Times New Roman" w:hAnsi="Times New Roman" w:cs="Times New Roman"/>
          <w:b/>
          <w:bCs/>
          <w:color w:val="3126C9"/>
          <w:sz w:val="24"/>
          <w:szCs w:val="24"/>
          <w:lang w:eastAsia="ru-RU"/>
        </w:rPr>
        <w:t>30 календарных дней</w:t>
      </w:r>
      <w:r w:rsidRPr="003428ED">
        <w:rPr>
          <w:rFonts w:ascii="Times New Roman" w:eastAsia="Times New Roman" w:hAnsi="Times New Roman" w:cs="Times New Roman"/>
          <w:color w:val="3126C9"/>
          <w:sz w:val="24"/>
          <w:szCs w:val="24"/>
          <w:lang w:eastAsia="ru-RU"/>
        </w:rPr>
        <w:t xml:space="preserve"> </w:t>
      </w:r>
      <w:r w:rsidRPr="00F56A47">
        <w:rPr>
          <w:rFonts w:ascii="Times New Roman" w:eastAsia="Times New Roman" w:hAnsi="Times New Roman" w:cs="Times New Roman"/>
          <w:color w:val="000000"/>
          <w:sz w:val="24"/>
          <w:szCs w:val="24"/>
          <w:lang w:eastAsia="ru-RU"/>
        </w:rPr>
        <w:t>с момента получения письменного уведомления от Общества о таком нарушении</w:t>
      </w:r>
      <w:r w:rsidR="00172B44">
        <w:rPr>
          <w:rFonts w:ascii="Times New Roman" w:eastAsia="Times New Roman" w:hAnsi="Times New Roman" w:cs="Times New Roman"/>
          <w:color w:val="000000"/>
          <w:sz w:val="24"/>
          <w:szCs w:val="24"/>
          <w:lang w:eastAsia="ru-RU"/>
        </w:rPr>
        <w:t>;</w:t>
      </w:r>
      <w:bookmarkEnd w:id="8"/>
    </w:p>
    <w:p w14:paraId="6E4A8F77" w14:textId="75E4DF3C" w:rsidR="00172B44" w:rsidRDefault="00172B44" w:rsidP="00F56A47">
      <w:pPr>
        <w:pStyle w:val="a7"/>
        <w:numPr>
          <w:ilvl w:val="0"/>
          <w:numId w:val="2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172B44">
        <w:rPr>
          <w:rFonts w:ascii="Times New Roman" w:eastAsia="Times New Roman" w:hAnsi="Times New Roman" w:cs="Times New Roman"/>
          <w:color w:val="000000"/>
          <w:sz w:val="24"/>
          <w:szCs w:val="24"/>
          <w:lang w:eastAsia="ru-RU"/>
        </w:rPr>
        <w:t xml:space="preserve">причинение или значительная угроза причинения Получателем опциона существенного ущерба основной деятельности </w:t>
      </w:r>
      <w:r>
        <w:rPr>
          <w:rFonts w:ascii="Times New Roman" w:eastAsia="Times New Roman" w:hAnsi="Times New Roman" w:cs="Times New Roman"/>
          <w:color w:val="000000"/>
          <w:sz w:val="24"/>
          <w:szCs w:val="24"/>
          <w:lang w:eastAsia="ru-RU"/>
        </w:rPr>
        <w:t>Общества, его</w:t>
      </w:r>
      <w:r w:rsidRPr="00172B44">
        <w:rPr>
          <w:rFonts w:ascii="Times New Roman" w:eastAsia="Times New Roman" w:hAnsi="Times New Roman" w:cs="Times New Roman"/>
          <w:color w:val="000000"/>
          <w:sz w:val="24"/>
          <w:szCs w:val="24"/>
          <w:lang w:eastAsia="ru-RU"/>
        </w:rPr>
        <w:t xml:space="preserve"> деловой репутации</w:t>
      </w:r>
      <w:r>
        <w:rPr>
          <w:rFonts w:ascii="Times New Roman" w:eastAsia="Times New Roman" w:hAnsi="Times New Roman" w:cs="Times New Roman"/>
          <w:color w:val="000000"/>
          <w:sz w:val="24"/>
          <w:szCs w:val="24"/>
          <w:lang w:eastAsia="ru-RU"/>
        </w:rPr>
        <w:t>, а также чести, достоинству и деловой репутации Единственного участника;</w:t>
      </w:r>
    </w:p>
    <w:p w14:paraId="1C3D474C" w14:textId="11FF39BD" w:rsidR="00172B44" w:rsidRDefault="00172B44" w:rsidP="00F56A47">
      <w:pPr>
        <w:pStyle w:val="a7"/>
        <w:numPr>
          <w:ilvl w:val="0"/>
          <w:numId w:val="2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172B44">
        <w:rPr>
          <w:rFonts w:ascii="Times New Roman" w:eastAsia="Times New Roman" w:hAnsi="Times New Roman" w:cs="Times New Roman"/>
          <w:color w:val="000000"/>
          <w:sz w:val="24"/>
          <w:szCs w:val="24"/>
          <w:lang w:eastAsia="ru-RU"/>
        </w:rPr>
        <w:t>мошенничество Получателя опциона по отношению к Обществу</w:t>
      </w:r>
      <w:r>
        <w:rPr>
          <w:rFonts w:ascii="Times New Roman" w:eastAsia="Times New Roman" w:hAnsi="Times New Roman" w:cs="Times New Roman"/>
          <w:color w:val="000000"/>
          <w:sz w:val="24"/>
          <w:szCs w:val="24"/>
          <w:lang w:eastAsia="ru-RU"/>
        </w:rPr>
        <w:t xml:space="preserve"> или Единственному участнику</w:t>
      </w:r>
      <w:r w:rsidR="005720F4">
        <w:rPr>
          <w:rFonts w:ascii="Times New Roman" w:eastAsia="Times New Roman" w:hAnsi="Times New Roman" w:cs="Times New Roman"/>
          <w:color w:val="000000"/>
          <w:sz w:val="24"/>
          <w:szCs w:val="24"/>
          <w:lang w:eastAsia="ru-RU"/>
        </w:rPr>
        <w:t>, подтвержденное</w:t>
      </w:r>
      <w:r w:rsidR="0082310F">
        <w:rPr>
          <w:rFonts w:ascii="Times New Roman" w:eastAsia="Times New Roman" w:hAnsi="Times New Roman" w:cs="Times New Roman"/>
          <w:color w:val="000000"/>
          <w:sz w:val="24"/>
          <w:szCs w:val="24"/>
          <w:lang w:eastAsia="ru-RU"/>
        </w:rPr>
        <w:t xml:space="preserve"> не</w:t>
      </w:r>
      <w:r w:rsidR="0082310F" w:rsidRPr="0082310F">
        <w:rPr>
          <w:rFonts w:ascii="Times New Roman" w:eastAsia="Times New Roman" w:hAnsi="Times New Roman" w:cs="Times New Roman"/>
          <w:color w:val="000000"/>
          <w:sz w:val="24"/>
          <w:szCs w:val="24"/>
          <w:lang w:eastAsia="ru-RU"/>
        </w:rPr>
        <w:t xml:space="preserve"> </w:t>
      </w:r>
      <w:r w:rsidR="0082310F">
        <w:rPr>
          <w:rFonts w:ascii="Times New Roman" w:eastAsia="Times New Roman" w:hAnsi="Times New Roman" w:cs="Times New Roman"/>
          <w:color w:val="000000"/>
          <w:sz w:val="24"/>
          <w:szCs w:val="24"/>
          <w:lang w:eastAsia="ru-RU"/>
        </w:rPr>
        <w:t>вступившим в законную силу</w:t>
      </w:r>
      <w:r w:rsidR="005720F4">
        <w:rPr>
          <w:rFonts w:ascii="Times New Roman" w:eastAsia="Times New Roman" w:hAnsi="Times New Roman" w:cs="Times New Roman"/>
          <w:color w:val="000000"/>
          <w:sz w:val="24"/>
          <w:szCs w:val="24"/>
          <w:lang w:eastAsia="ru-RU"/>
        </w:rPr>
        <w:t xml:space="preserve"> решением суда первой инстанции</w:t>
      </w:r>
      <w:r>
        <w:rPr>
          <w:rFonts w:ascii="Times New Roman" w:eastAsia="Times New Roman" w:hAnsi="Times New Roman" w:cs="Times New Roman"/>
          <w:color w:val="000000"/>
          <w:sz w:val="24"/>
          <w:szCs w:val="24"/>
          <w:lang w:eastAsia="ru-RU"/>
        </w:rPr>
        <w:t>;</w:t>
      </w:r>
    </w:p>
    <w:p w14:paraId="61DBFCEA" w14:textId="6B693AD5" w:rsidR="00172B44" w:rsidRDefault="00172B44" w:rsidP="00F56A47">
      <w:pPr>
        <w:pStyle w:val="a7"/>
        <w:numPr>
          <w:ilvl w:val="0"/>
          <w:numId w:val="2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172B44">
        <w:rPr>
          <w:rFonts w:ascii="Times New Roman" w:eastAsia="Times New Roman" w:hAnsi="Times New Roman" w:cs="Times New Roman"/>
          <w:color w:val="000000"/>
          <w:sz w:val="24"/>
          <w:szCs w:val="24"/>
          <w:lang w:eastAsia="ru-RU"/>
        </w:rPr>
        <w:t>причинение Получателем опциона существенного ущерба имуществу Общества</w:t>
      </w:r>
      <w:r>
        <w:rPr>
          <w:rFonts w:ascii="Times New Roman" w:eastAsia="Times New Roman" w:hAnsi="Times New Roman" w:cs="Times New Roman"/>
          <w:color w:val="000000"/>
          <w:sz w:val="24"/>
          <w:szCs w:val="24"/>
          <w:lang w:eastAsia="ru-RU"/>
        </w:rPr>
        <w:t xml:space="preserve"> или Единственного участника;</w:t>
      </w:r>
    </w:p>
    <w:p w14:paraId="3F02F0B2" w14:textId="2CD5E9D3" w:rsidR="00172B44" w:rsidRDefault="00172B44" w:rsidP="00F56A47">
      <w:pPr>
        <w:pStyle w:val="a7"/>
        <w:numPr>
          <w:ilvl w:val="0"/>
          <w:numId w:val="2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172B44">
        <w:rPr>
          <w:rFonts w:ascii="Times New Roman" w:eastAsia="Times New Roman" w:hAnsi="Times New Roman" w:cs="Times New Roman"/>
          <w:color w:val="000000"/>
          <w:sz w:val="24"/>
          <w:szCs w:val="24"/>
          <w:lang w:eastAsia="ru-RU"/>
        </w:rPr>
        <w:lastRenderedPageBreak/>
        <w:t>несанкционированное использование или раскрытие Получателем опциона какой-либо служебной информации или коммерческой тайны Общества или любого третьего лица, перед которым Получатель опциона имеет обязательства по их неразглашению в силу его отношений с Обществом</w:t>
      </w:r>
      <w:r>
        <w:rPr>
          <w:rFonts w:ascii="Times New Roman" w:eastAsia="Times New Roman" w:hAnsi="Times New Roman" w:cs="Times New Roman"/>
          <w:color w:val="000000"/>
          <w:sz w:val="24"/>
          <w:szCs w:val="24"/>
          <w:lang w:eastAsia="ru-RU"/>
        </w:rPr>
        <w:t>;</w:t>
      </w:r>
    </w:p>
    <w:p w14:paraId="387DC09E" w14:textId="4EFAA768" w:rsidR="00172B44" w:rsidRDefault="00172B44" w:rsidP="00F56A47">
      <w:pPr>
        <w:pStyle w:val="a7"/>
        <w:numPr>
          <w:ilvl w:val="0"/>
          <w:numId w:val="2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нарушение Получателем опциона запрета на ведение конкурирующей деятельности, как предусмотрено в пункте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_Ref62941141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8</w:t>
      </w:r>
      <w:r w:rsidR="005644A8">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w:t>
      </w:r>
    </w:p>
    <w:p w14:paraId="09D2D8EA" w14:textId="162B5416" w:rsidR="00020835" w:rsidRDefault="00020835" w:rsidP="00F56A47">
      <w:pPr>
        <w:pStyle w:val="a7"/>
        <w:numPr>
          <w:ilvl w:val="0"/>
          <w:numId w:val="2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нарушение Получателем опциона обязательств по конфиденциальности, как предусмотрено в пункте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_Ref62941159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11</w:t>
      </w:r>
      <w:r w:rsidR="005644A8">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w:t>
      </w:r>
      <w:r w:rsidR="005644A8">
        <w:rPr>
          <w:rFonts w:ascii="Times New Roman" w:eastAsia="Times New Roman" w:hAnsi="Times New Roman" w:cs="Times New Roman"/>
          <w:color w:val="000000"/>
          <w:sz w:val="24"/>
          <w:szCs w:val="24"/>
          <w:lang w:eastAsia="ru-RU"/>
        </w:rPr>
        <w:t xml:space="preserve"> и</w:t>
      </w:r>
    </w:p>
    <w:p w14:paraId="25781A32" w14:textId="1A1BD316" w:rsidR="00172B44" w:rsidRPr="00F56A47" w:rsidRDefault="00172B44" w:rsidP="00F56A47">
      <w:pPr>
        <w:pStyle w:val="a7"/>
        <w:numPr>
          <w:ilvl w:val="0"/>
          <w:numId w:val="2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172B44">
        <w:rPr>
          <w:rFonts w:ascii="Times New Roman" w:eastAsia="Times New Roman" w:hAnsi="Times New Roman" w:cs="Times New Roman"/>
          <w:color w:val="000000"/>
          <w:sz w:val="24"/>
          <w:szCs w:val="24"/>
          <w:lang w:eastAsia="ru-RU"/>
        </w:rPr>
        <w:t xml:space="preserve">иные обстоятельства, которые, по мнению </w:t>
      </w:r>
      <w:r>
        <w:rPr>
          <w:rFonts w:ascii="Times New Roman" w:eastAsia="Times New Roman" w:hAnsi="Times New Roman" w:cs="Times New Roman"/>
          <w:color w:val="000000"/>
          <w:sz w:val="24"/>
          <w:szCs w:val="24"/>
          <w:lang w:eastAsia="ru-RU"/>
        </w:rPr>
        <w:t>Единственного участника</w:t>
      </w:r>
      <w:r w:rsidRPr="00172B44">
        <w:rPr>
          <w:rFonts w:ascii="Times New Roman" w:eastAsia="Times New Roman" w:hAnsi="Times New Roman" w:cs="Times New Roman"/>
          <w:color w:val="000000"/>
          <w:sz w:val="24"/>
          <w:szCs w:val="24"/>
          <w:lang w:eastAsia="ru-RU"/>
        </w:rPr>
        <w:t>, в силу действий или бездействия Получателя опциона причиняют или могут причинить неблагоприятные последствия Обществу</w:t>
      </w:r>
      <w:r>
        <w:rPr>
          <w:rFonts w:ascii="Times New Roman" w:eastAsia="Times New Roman" w:hAnsi="Times New Roman" w:cs="Times New Roman"/>
          <w:color w:val="000000"/>
          <w:sz w:val="24"/>
          <w:szCs w:val="24"/>
          <w:lang w:eastAsia="ru-RU"/>
        </w:rPr>
        <w:t xml:space="preserve"> или Единственному участнику.</w:t>
      </w:r>
    </w:p>
    <w:p w14:paraId="7E1C4B56" w14:textId="0EC3AC0F" w:rsidR="00811AF1" w:rsidRPr="00811AF1" w:rsidRDefault="00811AF1"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9" w:name="_Ref62941420"/>
      <w:r w:rsidRPr="00811AF1">
        <w:rPr>
          <w:rFonts w:ascii="Times New Roman" w:eastAsia="Times New Roman" w:hAnsi="Times New Roman" w:cs="Times New Roman"/>
          <w:b/>
          <w:bCs/>
          <w:color w:val="000000"/>
          <w:sz w:val="24"/>
          <w:szCs w:val="24"/>
          <w:lang w:eastAsia="ru-RU"/>
        </w:rPr>
        <w:t>Прекращение Непрерывной деятельности не по вине Получателя опциона</w:t>
      </w:r>
      <w:r>
        <w:rPr>
          <w:rFonts w:ascii="Times New Roman" w:eastAsia="Times New Roman" w:hAnsi="Times New Roman" w:cs="Times New Roman"/>
          <w:color w:val="000000"/>
          <w:sz w:val="24"/>
          <w:szCs w:val="24"/>
          <w:lang w:eastAsia="ru-RU"/>
        </w:rPr>
        <w:t xml:space="preserve">. </w:t>
      </w:r>
      <w:r w:rsidRPr="00811AF1">
        <w:rPr>
          <w:rFonts w:ascii="Times New Roman" w:eastAsia="Times New Roman" w:hAnsi="Times New Roman" w:cs="Times New Roman"/>
          <w:color w:val="000000"/>
          <w:sz w:val="24"/>
          <w:szCs w:val="24"/>
          <w:lang w:eastAsia="ru-RU"/>
        </w:rPr>
        <w:t xml:space="preserve">Если Непрерывная деятельность прекращается не по вине Получателя опциона, то с даты такого прекращения Получатель опциона теряет право на получение вознаграждения, а </w:t>
      </w:r>
      <w:r>
        <w:rPr>
          <w:rFonts w:ascii="Times New Roman" w:eastAsia="Times New Roman" w:hAnsi="Times New Roman" w:cs="Times New Roman"/>
          <w:color w:val="000000"/>
          <w:sz w:val="24"/>
          <w:szCs w:val="24"/>
          <w:lang w:eastAsia="ru-RU"/>
        </w:rPr>
        <w:t>Договор расторгается.</w:t>
      </w:r>
      <w:bookmarkEnd w:id="9"/>
      <w:r>
        <w:rPr>
          <w:rFonts w:ascii="Times New Roman" w:eastAsia="Times New Roman" w:hAnsi="Times New Roman" w:cs="Times New Roman"/>
          <w:color w:val="000000"/>
          <w:sz w:val="24"/>
          <w:szCs w:val="24"/>
          <w:lang w:eastAsia="ru-RU"/>
        </w:rPr>
        <w:t xml:space="preserve"> </w:t>
      </w:r>
      <w:r w:rsidR="005720F4">
        <w:rPr>
          <w:rFonts w:ascii="Times New Roman" w:eastAsia="Times New Roman" w:hAnsi="Times New Roman" w:cs="Times New Roman"/>
          <w:color w:val="000000"/>
          <w:sz w:val="24"/>
          <w:szCs w:val="24"/>
          <w:lang w:eastAsia="ru-RU"/>
        </w:rPr>
        <w:t>При этом Получатель опциона сохраняет право на получение вознаграждения, если основания для выплаты вознаграждения возникли до расторжения Договора.</w:t>
      </w:r>
    </w:p>
    <w:p w14:paraId="2524032E" w14:textId="4AE10954" w:rsidR="000A0A70" w:rsidRDefault="00EE13AB"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0" w:name="_Ref62941644"/>
      <w:r>
        <w:rPr>
          <w:rFonts w:ascii="Times New Roman" w:eastAsia="Times New Roman" w:hAnsi="Times New Roman" w:cs="Times New Roman"/>
          <w:b/>
          <w:bCs/>
          <w:color w:val="000000"/>
          <w:sz w:val="24"/>
          <w:szCs w:val="24"/>
          <w:lang w:eastAsia="ru-RU"/>
        </w:rPr>
        <w:t>Наследство Получателя опциона</w:t>
      </w:r>
      <w:r w:rsidR="00F02424" w:rsidRPr="002D2702">
        <w:rPr>
          <w:rFonts w:ascii="Times New Roman" w:eastAsia="Times New Roman" w:hAnsi="Times New Roman" w:cs="Times New Roman"/>
          <w:color w:val="000000"/>
          <w:sz w:val="24"/>
          <w:szCs w:val="24"/>
          <w:lang w:eastAsia="ru-RU"/>
        </w:rPr>
        <w:t xml:space="preserve">. </w:t>
      </w:r>
      <w:r w:rsidR="000A0A70" w:rsidRPr="000A0A70">
        <w:rPr>
          <w:rFonts w:ascii="Times New Roman" w:eastAsia="Times New Roman" w:hAnsi="Times New Roman" w:cs="Times New Roman"/>
          <w:color w:val="000000"/>
          <w:sz w:val="24"/>
          <w:szCs w:val="24"/>
          <w:lang w:eastAsia="ru-RU"/>
        </w:rPr>
        <w:t>В случае смерти Получателя опциона</w:t>
      </w:r>
      <w:r>
        <w:rPr>
          <w:rFonts w:ascii="Times New Roman" w:eastAsia="Times New Roman" w:hAnsi="Times New Roman" w:cs="Times New Roman"/>
          <w:color w:val="000000"/>
          <w:sz w:val="24"/>
          <w:szCs w:val="24"/>
          <w:lang w:eastAsia="ru-RU"/>
        </w:rPr>
        <w:t>, объявления его умершим</w:t>
      </w:r>
      <w:r w:rsidR="000A0A70" w:rsidRPr="000A0A70">
        <w:rPr>
          <w:rFonts w:ascii="Times New Roman" w:eastAsia="Times New Roman" w:hAnsi="Times New Roman" w:cs="Times New Roman"/>
          <w:color w:val="000000"/>
          <w:sz w:val="24"/>
          <w:szCs w:val="24"/>
          <w:lang w:eastAsia="ru-RU"/>
        </w:rPr>
        <w:t xml:space="preserve"> или признания его безвестно отсутствующим </w:t>
      </w:r>
      <w:r w:rsidR="005644A8">
        <w:rPr>
          <w:rFonts w:ascii="Times New Roman" w:eastAsia="Times New Roman" w:hAnsi="Times New Roman" w:cs="Times New Roman"/>
          <w:color w:val="000000"/>
          <w:sz w:val="24"/>
          <w:szCs w:val="24"/>
          <w:lang w:eastAsia="ru-RU"/>
        </w:rPr>
        <w:t>н</w:t>
      </w:r>
      <w:r w:rsidR="000A0A70">
        <w:rPr>
          <w:rFonts w:ascii="Times New Roman" w:eastAsia="Times New Roman" w:hAnsi="Times New Roman" w:cs="Times New Roman"/>
          <w:color w:val="000000"/>
          <w:sz w:val="24"/>
          <w:szCs w:val="24"/>
          <w:lang w:eastAsia="ru-RU"/>
        </w:rPr>
        <w:t xml:space="preserve">аследники Получателя опциона вправе требовать от Общества или Единственного участника выплаты вознаграждений, права на получение которых возникли у Получателя опциона </w:t>
      </w:r>
      <w:r>
        <w:rPr>
          <w:rFonts w:ascii="Times New Roman" w:eastAsia="Times New Roman" w:hAnsi="Times New Roman" w:cs="Times New Roman"/>
          <w:color w:val="000000"/>
          <w:sz w:val="24"/>
          <w:szCs w:val="24"/>
          <w:lang w:eastAsia="ru-RU"/>
        </w:rPr>
        <w:t>до его смерти, объявления умершим или признания безвестно отсутствующим.</w:t>
      </w:r>
      <w:r w:rsidR="000A0A70">
        <w:rPr>
          <w:rFonts w:ascii="Times New Roman" w:eastAsia="Times New Roman" w:hAnsi="Times New Roman" w:cs="Times New Roman"/>
          <w:color w:val="000000"/>
          <w:sz w:val="24"/>
          <w:szCs w:val="24"/>
          <w:lang w:eastAsia="ru-RU"/>
        </w:rPr>
        <w:t xml:space="preserve"> Общество или Единственный участник обязуются совершить такие выплаты в течение </w:t>
      </w:r>
      <w:r w:rsidR="000A0A70" w:rsidRPr="005644A8">
        <w:rPr>
          <w:rFonts w:ascii="Times New Roman" w:eastAsia="Times New Roman" w:hAnsi="Times New Roman" w:cs="Times New Roman"/>
          <w:b/>
          <w:bCs/>
          <w:color w:val="3126C9"/>
          <w:sz w:val="24"/>
          <w:szCs w:val="24"/>
          <w:lang w:eastAsia="ru-RU"/>
        </w:rPr>
        <w:t>90 календарных дней</w:t>
      </w:r>
      <w:r w:rsidR="000A0A70" w:rsidRPr="005644A8">
        <w:rPr>
          <w:rFonts w:ascii="Times New Roman" w:eastAsia="Times New Roman" w:hAnsi="Times New Roman" w:cs="Times New Roman"/>
          <w:color w:val="3126C9"/>
          <w:sz w:val="24"/>
          <w:szCs w:val="24"/>
          <w:lang w:eastAsia="ru-RU"/>
        </w:rPr>
        <w:t xml:space="preserve"> </w:t>
      </w:r>
      <w:r w:rsidR="000A0A70">
        <w:rPr>
          <w:rFonts w:ascii="Times New Roman" w:eastAsia="Times New Roman" w:hAnsi="Times New Roman" w:cs="Times New Roman"/>
          <w:color w:val="000000"/>
          <w:sz w:val="24"/>
          <w:szCs w:val="24"/>
          <w:lang w:eastAsia="ru-RU"/>
        </w:rPr>
        <w:t>с даты поступления к ним соответствующего требования.</w:t>
      </w:r>
      <w:bookmarkEnd w:id="10"/>
      <w:r w:rsidR="000A0A70">
        <w:rPr>
          <w:rFonts w:ascii="Times New Roman" w:eastAsia="Times New Roman" w:hAnsi="Times New Roman" w:cs="Times New Roman"/>
          <w:color w:val="000000"/>
          <w:sz w:val="24"/>
          <w:szCs w:val="24"/>
          <w:lang w:eastAsia="ru-RU"/>
        </w:rPr>
        <w:t xml:space="preserve"> </w:t>
      </w:r>
    </w:p>
    <w:p w14:paraId="6AEA5B83" w14:textId="44C916D7" w:rsidR="00EE13AB" w:rsidRDefault="00EE13AB"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1" w:name="_Ref62941141"/>
      <w:r>
        <w:rPr>
          <w:rFonts w:ascii="Times New Roman" w:eastAsia="Times New Roman" w:hAnsi="Times New Roman" w:cs="Times New Roman"/>
          <w:b/>
          <w:bCs/>
          <w:color w:val="000000"/>
          <w:sz w:val="24"/>
          <w:szCs w:val="24"/>
          <w:lang w:eastAsia="ru-RU"/>
        </w:rPr>
        <w:t xml:space="preserve">Запрет на ведение конкурирующей деятельности. </w:t>
      </w:r>
      <w:r>
        <w:rPr>
          <w:rFonts w:ascii="Times New Roman" w:eastAsia="Times New Roman" w:hAnsi="Times New Roman" w:cs="Times New Roman"/>
          <w:color w:val="000000"/>
          <w:sz w:val="24"/>
          <w:szCs w:val="24"/>
          <w:lang w:eastAsia="ru-RU"/>
        </w:rPr>
        <w:t xml:space="preserve">Получатель опциона </w:t>
      </w:r>
      <w:r w:rsidRPr="00EE13AB">
        <w:rPr>
          <w:rFonts w:ascii="Times New Roman" w:eastAsia="Times New Roman" w:hAnsi="Times New Roman" w:cs="Times New Roman"/>
          <w:color w:val="000000"/>
          <w:sz w:val="24"/>
          <w:szCs w:val="24"/>
          <w:lang w:eastAsia="ru-RU"/>
        </w:rPr>
        <w:t xml:space="preserve">обязуется в течение всего срока </w:t>
      </w:r>
      <w:r>
        <w:rPr>
          <w:rFonts w:ascii="Times New Roman" w:eastAsia="Times New Roman" w:hAnsi="Times New Roman" w:cs="Times New Roman"/>
          <w:color w:val="000000"/>
          <w:sz w:val="24"/>
          <w:szCs w:val="24"/>
          <w:lang w:eastAsia="ru-RU"/>
        </w:rPr>
        <w:t>действия Договора</w:t>
      </w:r>
      <w:r w:rsidRPr="00EE13AB">
        <w:rPr>
          <w:rFonts w:ascii="Times New Roman" w:eastAsia="Times New Roman" w:hAnsi="Times New Roman" w:cs="Times New Roman"/>
          <w:color w:val="000000"/>
          <w:sz w:val="24"/>
          <w:szCs w:val="24"/>
          <w:lang w:eastAsia="ru-RU"/>
        </w:rPr>
        <w:t xml:space="preserve">, а также в течение </w:t>
      </w:r>
      <w:r w:rsidRPr="005644A8">
        <w:rPr>
          <w:rFonts w:ascii="Times New Roman" w:eastAsia="Times New Roman" w:hAnsi="Times New Roman" w:cs="Times New Roman"/>
          <w:b/>
          <w:bCs/>
          <w:color w:val="3126C9"/>
          <w:sz w:val="24"/>
          <w:szCs w:val="24"/>
          <w:lang w:eastAsia="ru-RU"/>
        </w:rPr>
        <w:t>1 года</w:t>
      </w:r>
      <w:r w:rsidRPr="005644A8">
        <w:rPr>
          <w:rFonts w:ascii="Times New Roman" w:eastAsia="Times New Roman" w:hAnsi="Times New Roman" w:cs="Times New Roman"/>
          <w:color w:val="3126C9"/>
          <w:sz w:val="24"/>
          <w:szCs w:val="24"/>
          <w:lang w:eastAsia="ru-RU"/>
        </w:rPr>
        <w:t xml:space="preserve"> </w:t>
      </w:r>
      <w:r w:rsidRPr="00EE13AB">
        <w:rPr>
          <w:rFonts w:ascii="Times New Roman" w:eastAsia="Times New Roman" w:hAnsi="Times New Roman" w:cs="Times New Roman"/>
          <w:color w:val="000000"/>
          <w:sz w:val="24"/>
          <w:szCs w:val="24"/>
          <w:lang w:eastAsia="ru-RU"/>
        </w:rPr>
        <w:t xml:space="preserve">с момента </w:t>
      </w:r>
      <w:r w:rsidR="00C071D9">
        <w:rPr>
          <w:rFonts w:ascii="Times New Roman" w:eastAsia="Times New Roman" w:hAnsi="Times New Roman" w:cs="Times New Roman"/>
          <w:color w:val="000000"/>
          <w:sz w:val="24"/>
          <w:szCs w:val="24"/>
          <w:lang w:eastAsia="ru-RU"/>
        </w:rPr>
        <w:t xml:space="preserve">его </w:t>
      </w:r>
      <w:r w:rsidRPr="00EE13AB">
        <w:rPr>
          <w:rFonts w:ascii="Times New Roman" w:eastAsia="Times New Roman" w:hAnsi="Times New Roman" w:cs="Times New Roman"/>
          <w:color w:val="000000"/>
          <w:sz w:val="24"/>
          <w:szCs w:val="24"/>
          <w:lang w:eastAsia="ru-RU"/>
        </w:rPr>
        <w:t>прекращения</w:t>
      </w:r>
      <w:r>
        <w:rPr>
          <w:rFonts w:ascii="Times New Roman" w:eastAsia="Times New Roman" w:hAnsi="Times New Roman" w:cs="Times New Roman"/>
          <w:color w:val="000000"/>
          <w:sz w:val="24"/>
          <w:szCs w:val="24"/>
          <w:lang w:eastAsia="ru-RU"/>
        </w:rPr>
        <w:t>:</w:t>
      </w:r>
      <w:bookmarkEnd w:id="11"/>
    </w:p>
    <w:p w14:paraId="73ADEBE5" w14:textId="03929A64" w:rsidR="00EE13AB" w:rsidRDefault="00EE13AB" w:rsidP="00EE13AB">
      <w:pPr>
        <w:pStyle w:val="a7"/>
        <w:numPr>
          <w:ilvl w:val="0"/>
          <w:numId w:val="25"/>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EE13AB">
        <w:rPr>
          <w:rFonts w:ascii="Times New Roman" w:eastAsia="Times New Roman" w:hAnsi="Times New Roman" w:cs="Times New Roman"/>
          <w:color w:val="000000"/>
          <w:sz w:val="24"/>
          <w:szCs w:val="24"/>
          <w:lang w:eastAsia="ru-RU"/>
        </w:rPr>
        <w:t>не осуществлять деятельность, конкурирующую с основной деятельностью Общества</w:t>
      </w:r>
      <w:r>
        <w:rPr>
          <w:rFonts w:ascii="Times New Roman" w:eastAsia="Times New Roman" w:hAnsi="Times New Roman" w:cs="Times New Roman"/>
          <w:color w:val="000000"/>
          <w:sz w:val="24"/>
          <w:szCs w:val="24"/>
          <w:lang w:eastAsia="ru-RU"/>
        </w:rPr>
        <w:t>;</w:t>
      </w:r>
    </w:p>
    <w:p w14:paraId="2A39B117" w14:textId="54E8CFF5" w:rsidR="00EE13AB" w:rsidRDefault="00EE13AB" w:rsidP="00EE13AB">
      <w:pPr>
        <w:pStyle w:val="a7"/>
        <w:numPr>
          <w:ilvl w:val="0"/>
          <w:numId w:val="25"/>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EE13AB">
        <w:rPr>
          <w:rFonts w:ascii="Times New Roman" w:eastAsia="Times New Roman" w:hAnsi="Times New Roman" w:cs="Times New Roman"/>
          <w:color w:val="000000"/>
          <w:sz w:val="24"/>
          <w:szCs w:val="24"/>
          <w:lang w:eastAsia="ru-RU"/>
        </w:rPr>
        <w:t>не приобретать акции, доли в уставном капитале или иные права участия в юридических лицах, осуществляющих деятельность, конкурирующую с основной деятельностью Общества</w:t>
      </w:r>
      <w:r>
        <w:rPr>
          <w:rFonts w:ascii="Times New Roman" w:eastAsia="Times New Roman" w:hAnsi="Times New Roman" w:cs="Times New Roman"/>
          <w:color w:val="000000"/>
          <w:sz w:val="24"/>
          <w:szCs w:val="24"/>
          <w:lang w:eastAsia="ru-RU"/>
        </w:rPr>
        <w:t>;</w:t>
      </w:r>
    </w:p>
    <w:p w14:paraId="027EBD41" w14:textId="54EB3A99" w:rsidR="00EE13AB" w:rsidRDefault="00EE13AB" w:rsidP="00EE13AB">
      <w:pPr>
        <w:pStyle w:val="a7"/>
        <w:numPr>
          <w:ilvl w:val="0"/>
          <w:numId w:val="25"/>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EE13AB">
        <w:rPr>
          <w:rFonts w:ascii="Times New Roman" w:eastAsia="Times New Roman" w:hAnsi="Times New Roman" w:cs="Times New Roman"/>
          <w:color w:val="000000"/>
          <w:sz w:val="24"/>
          <w:szCs w:val="24"/>
          <w:lang w:eastAsia="ru-RU"/>
        </w:rPr>
        <w:t>не входить в состав органов управления и не занимать должности в юридических лицах, осуществляющих деятельность, конкурирующую с Основной деятельностью Общества</w:t>
      </w:r>
      <w:r>
        <w:rPr>
          <w:rFonts w:ascii="Times New Roman" w:eastAsia="Times New Roman" w:hAnsi="Times New Roman" w:cs="Times New Roman"/>
          <w:color w:val="000000"/>
          <w:sz w:val="24"/>
          <w:szCs w:val="24"/>
          <w:lang w:eastAsia="ru-RU"/>
        </w:rPr>
        <w:t>;</w:t>
      </w:r>
    </w:p>
    <w:p w14:paraId="5F33D72C" w14:textId="04562483" w:rsidR="00EE13AB" w:rsidRDefault="00EE13AB" w:rsidP="00EE13AB">
      <w:pPr>
        <w:pStyle w:val="a7"/>
        <w:numPr>
          <w:ilvl w:val="0"/>
          <w:numId w:val="25"/>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EE13AB">
        <w:rPr>
          <w:rFonts w:ascii="Times New Roman" w:eastAsia="Times New Roman" w:hAnsi="Times New Roman" w:cs="Times New Roman"/>
          <w:color w:val="000000"/>
          <w:sz w:val="24"/>
          <w:szCs w:val="24"/>
          <w:lang w:eastAsia="ru-RU"/>
        </w:rPr>
        <w:t>не вступать в трудовые отношения с юридическими лицами, осуществляющими деятельность, конкурирующую с основной деятельностью Общества, а также не оказывать таким юридическим лицам какие-либо услуги (не выполнять для них работы)</w:t>
      </w:r>
      <w:r>
        <w:rPr>
          <w:rFonts w:ascii="Times New Roman" w:eastAsia="Times New Roman" w:hAnsi="Times New Roman" w:cs="Times New Roman"/>
          <w:color w:val="000000"/>
          <w:sz w:val="24"/>
          <w:szCs w:val="24"/>
          <w:lang w:eastAsia="ru-RU"/>
        </w:rPr>
        <w:t>;</w:t>
      </w:r>
      <w:r w:rsidR="0031597D">
        <w:rPr>
          <w:rFonts w:ascii="Times New Roman" w:eastAsia="Times New Roman" w:hAnsi="Times New Roman" w:cs="Times New Roman"/>
          <w:color w:val="000000"/>
          <w:sz w:val="24"/>
          <w:szCs w:val="24"/>
          <w:lang w:eastAsia="ru-RU"/>
        </w:rPr>
        <w:t xml:space="preserve"> и</w:t>
      </w:r>
    </w:p>
    <w:p w14:paraId="54648DF3" w14:textId="43F69640" w:rsidR="00EE13AB" w:rsidRPr="00EE13AB" w:rsidRDefault="00EE13AB" w:rsidP="00EE13AB">
      <w:pPr>
        <w:pStyle w:val="a7"/>
        <w:numPr>
          <w:ilvl w:val="0"/>
          <w:numId w:val="25"/>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EE13AB">
        <w:rPr>
          <w:rFonts w:ascii="Times New Roman" w:eastAsia="Times New Roman" w:hAnsi="Times New Roman" w:cs="Times New Roman"/>
          <w:color w:val="000000"/>
          <w:sz w:val="24"/>
          <w:szCs w:val="24"/>
          <w:lang w:eastAsia="ru-RU"/>
        </w:rPr>
        <w:lastRenderedPageBreak/>
        <w:t>не направлять сотрудникам Общества (а также иным лицам, оказывающим услуги или выполняющим работы для Общества на основании гражданско-правовых договоров), вовлеченным в основную деятельность Общества, предложения об участии в каких-либо проектах (на условиях трудовых или гражданско-правовых договоров), осуществляющих деятельность, конкурирующую с основной деятельностью Общества</w:t>
      </w:r>
      <w:r>
        <w:rPr>
          <w:rFonts w:ascii="Times New Roman" w:eastAsia="Times New Roman" w:hAnsi="Times New Roman" w:cs="Times New Roman"/>
          <w:color w:val="000000"/>
          <w:sz w:val="24"/>
          <w:szCs w:val="24"/>
          <w:lang w:eastAsia="ru-RU"/>
        </w:rPr>
        <w:t>,</w:t>
      </w:r>
      <w:r w:rsidRPr="00EE13AB">
        <w:rPr>
          <w:rFonts w:ascii="Times New Roman" w:eastAsia="Times New Roman" w:hAnsi="Times New Roman" w:cs="Times New Roman"/>
          <w:color w:val="000000"/>
          <w:sz w:val="24"/>
          <w:szCs w:val="24"/>
          <w:lang w:eastAsia="ru-RU"/>
        </w:rPr>
        <w:t xml:space="preserve"> не привлекать таких лиц по трудовому или гражданско-правовому договору к осуществлению деятельности, конкурирующей с основной деятельностью Общества</w:t>
      </w:r>
      <w:r>
        <w:rPr>
          <w:rFonts w:ascii="Times New Roman" w:eastAsia="Times New Roman" w:hAnsi="Times New Roman" w:cs="Times New Roman"/>
          <w:color w:val="000000"/>
          <w:sz w:val="24"/>
          <w:szCs w:val="24"/>
          <w:lang w:eastAsia="ru-RU"/>
        </w:rPr>
        <w:t>.</w:t>
      </w:r>
    </w:p>
    <w:p w14:paraId="02BACBDE" w14:textId="0B9CE944" w:rsidR="000A0A70" w:rsidRDefault="00C071D9"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Ответственность. </w:t>
      </w:r>
      <w:r>
        <w:rPr>
          <w:rFonts w:ascii="Times New Roman" w:eastAsia="Times New Roman" w:hAnsi="Times New Roman" w:cs="Times New Roman"/>
          <w:color w:val="000000"/>
          <w:sz w:val="24"/>
          <w:szCs w:val="24"/>
          <w:lang w:eastAsia="ru-RU"/>
        </w:rPr>
        <w:t xml:space="preserve">В случае нарушения Обществом или Единственным участником сроков для совершения выплат, предусмотренных пунктом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_Ref62940724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3</w:t>
      </w:r>
      <w:r w:rsidR="005644A8">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 xml:space="preserve">, на подлежащую выплате сумму вознаграждения каждый день начисляется исключительная неустойка в размере </w:t>
      </w:r>
      <w:r w:rsidRPr="005644A8">
        <w:rPr>
          <w:rFonts w:ascii="Times New Roman" w:eastAsia="Times New Roman" w:hAnsi="Times New Roman" w:cs="Times New Roman"/>
          <w:b/>
          <w:bCs/>
          <w:color w:val="3126C9"/>
          <w:sz w:val="24"/>
          <w:szCs w:val="24"/>
          <w:lang w:eastAsia="ru-RU"/>
        </w:rPr>
        <w:t>0,1%</w:t>
      </w:r>
      <w:r>
        <w:rPr>
          <w:rFonts w:ascii="Times New Roman" w:eastAsia="Times New Roman" w:hAnsi="Times New Roman" w:cs="Times New Roman"/>
          <w:color w:val="000000"/>
          <w:sz w:val="24"/>
          <w:szCs w:val="24"/>
          <w:lang w:eastAsia="ru-RU"/>
        </w:rPr>
        <w:t xml:space="preserve"> от подлежащей выплат</w:t>
      </w:r>
      <w:r w:rsidR="00020835">
        <w:rPr>
          <w:rFonts w:ascii="Times New Roman" w:eastAsia="Times New Roman" w:hAnsi="Times New Roman" w:cs="Times New Roman"/>
          <w:color w:val="000000"/>
          <w:sz w:val="24"/>
          <w:szCs w:val="24"/>
          <w:lang w:eastAsia="ru-RU"/>
        </w:rPr>
        <w:t xml:space="preserve">е суммы (сложные проценты не применяются). В остальном Стороны руководствуются положениями Договора и применимого законодательства. </w:t>
      </w:r>
    </w:p>
    <w:p w14:paraId="2A75735D" w14:textId="2516C23C" w:rsidR="002D2702" w:rsidRDefault="00C071D9"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Налоги</w:t>
      </w:r>
      <w:r w:rsidR="0070789F">
        <w:rPr>
          <w:rFonts w:ascii="Times New Roman" w:eastAsia="Times New Roman" w:hAnsi="Times New Roman" w:cs="Times New Roman"/>
          <w:b/>
          <w:bCs/>
          <w:color w:val="000000"/>
          <w:sz w:val="24"/>
          <w:szCs w:val="24"/>
          <w:lang w:eastAsia="ru-RU"/>
        </w:rPr>
        <w:t xml:space="preserve"> и обязательные сборы</w:t>
      </w:r>
      <w:r>
        <w:rPr>
          <w:rFonts w:ascii="Times New Roman" w:eastAsia="Times New Roman" w:hAnsi="Times New Roman" w:cs="Times New Roman"/>
          <w:b/>
          <w:bCs/>
          <w:color w:val="000000"/>
          <w:sz w:val="24"/>
          <w:szCs w:val="24"/>
          <w:lang w:eastAsia="ru-RU"/>
        </w:rPr>
        <w:t xml:space="preserve">. </w:t>
      </w:r>
      <w:r w:rsidR="00020835">
        <w:rPr>
          <w:rFonts w:ascii="Times New Roman" w:eastAsia="Times New Roman" w:hAnsi="Times New Roman" w:cs="Times New Roman"/>
          <w:color w:val="000000"/>
          <w:sz w:val="24"/>
          <w:szCs w:val="24"/>
          <w:lang w:eastAsia="ru-RU"/>
        </w:rPr>
        <w:t>Вознаграждение не включает в себя применимые налоги</w:t>
      </w:r>
      <w:r w:rsidR="0070789F">
        <w:rPr>
          <w:rFonts w:ascii="Times New Roman" w:eastAsia="Times New Roman" w:hAnsi="Times New Roman" w:cs="Times New Roman"/>
          <w:color w:val="000000"/>
          <w:sz w:val="24"/>
          <w:szCs w:val="24"/>
          <w:lang w:eastAsia="ru-RU"/>
        </w:rPr>
        <w:t xml:space="preserve"> и обязательные сборы</w:t>
      </w:r>
      <w:r w:rsidR="00020835">
        <w:rPr>
          <w:rFonts w:ascii="Times New Roman" w:eastAsia="Times New Roman" w:hAnsi="Times New Roman" w:cs="Times New Roman"/>
          <w:color w:val="000000"/>
          <w:sz w:val="24"/>
          <w:szCs w:val="24"/>
          <w:lang w:eastAsia="ru-RU"/>
        </w:rPr>
        <w:t>. Все подлежащие уплате налоги</w:t>
      </w:r>
      <w:r w:rsidR="0070789F">
        <w:rPr>
          <w:rFonts w:ascii="Times New Roman" w:eastAsia="Times New Roman" w:hAnsi="Times New Roman" w:cs="Times New Roman"/>
          <w:color w:val="000000"/>
          <w:sz w:val="24"/>
          <w:szCs w:val="24"/>
          <w:lang w:eastAsia="ru-RU"/>
        </w:rPr>
        <w:t xml:space="preserve"> и сборы</w:t>
      </w:r>
      <w:r w:rsidR="00020835">
        <w:rPr>
          <w:rFonts w:ascii="Times New Roman" w:eastAsia="Times New Roman" w:hAnsi="Times New Roman" w:cs="Times New Roman"/>
          <w:color w:val="000000"/>
          <w:sz w:val="24"/>
          <w:szCs w:val="24"/>
          <w:lang w:eastAsia="ru-RU"/>
        </w:rPr>
        <w:t xml:space="preserve"> начисляются сверх сумм вознаграждения, указанных в пункте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_Ref62940724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3</w:t>
      </w:r>
      <w:r w:rsidR="005644A8">
        <w:rPr>
          <w:rFonts w:ascii="Times New Roman" w:eastAsia="Times New Roman" w:hAnsi="Times New Roman" w:cs="Times New Roman"/>
          <w:color w:val="000000"/>
          <w:sz w:val="24"/>
          <w:szCs w:val="24"/>
          <w:lang w:eastAsia="ru-RU"/>
        </w:rPr>
        <w:fldChar w:fldCharType="end"/>
      </w:r>
      <w:r w:rsidR="00065DDC">
        <w:rPr>
          <w:rFonts w:ascii="Times New Roman" w:eastAsia="Times New Roman" w:hAnsi="Times New Roman" w:cs="Times New Roman"/>
          <w:color w:val="000000"/>
          <w:sz w:val="24"/>
          <w:szCs w:val="24"/>
          <w:lang w:eastAsia="ru-RU"/>
        </w:rPr>
        <w:t xml:space="preserve"> и пункте </w:t>
      </w:r>
      <w:r w:rsidR="00065DDC">
        <w:rPr>
          <w:rFonts w:ascii="Times New Roman" w:eastAsia="Times New Roman" w:hAnsi="Times New Roman" w:cs="Times New Roman"/>
          <w:color w:val="000000"/>
          <w:sz w:val="24"/>
          <w:szCs w:val="24"/>
          <w:lang w:eastAsia="ru-RU"/>
        </w:rPr>
        <w:fldChar w:fldCharType="begin"/>
      </w:r>
      <w:r w:rsidR="00065DDC">
        <w:rPr>
          <w:rFonts w:ascii="Times New Roman" w:eastAsia="Times New Roman" w:hAnsi="Times New Roman" w:cs="Times New Roman"/>
          <w:color w:val="000000"/>
          <w:sz w:val="24"/>
          <w:szCs w:val="24"/>
          <w:lang w:eastAsia="ru-RU"/>
        </w:rPr>
        <w:instrText xml:space="preserve"> REF _Ref62942294 \r \h </w:instrText>
      </w:r>
      <w:r w:rsidR="00065DDC">
        <w:rPr>
          <w:rFonts w:ascii="Times New Roman" w:eastAsia="Times New Roman" w:hAnsi="Times New Roman" w:cs="Times New Roman"/>
          <w:color w:val="000000"/>
          <w:sz w:val="24"/>
          <w:szCs w:val="24"/>
          <w:lang w:eastAsia="ru-RU"/>
        </w:rPr>
      </w:r>
      <w:r w:rsidR="00065DDC">
        <w:rPr>
          <w:rFonts w:ascii="Times New Roman" w:eastAsia="Times New Roman" w:hAnsi="Times New Roman" w:cs="Times New Roman"/>
          <w:color w:val="000000"/>
          <w:sz w:val="24"/>
          <w:szCs w:val="24"/>
          <w:lang w:eastAsia="ru-RU"/>
        </w:rPr>
        <w:fldChar w:fldCharType="separate"/>
      </w:r>
      <w:r w:rsidR="00065DDC">
        <w:rPr>
          <w:rFonts w:ascii="Times New Roman" w:eastAsia="Times New Roman" w:hAnsi="Times New Roman" w:cs="Times New Roman"/>
          <w:color w:val="000000"/>
          <w:sz w:val="24"/>
          <w:szCs w:val="24"/>
          <w:lang w:eastAsia="ru-RU"/>
        </w:rPr>
        <w:t>13</w:t>
      </w:r>
      <w:r w:rsidR="00065DDC">
        <w:rPr>
          <w:rFonts w:ascii="Times New Roman" w:eastAsia="Times New Roman" w:hAnsi="Times New Roman" w:cs="Times New Roman"/>
          <w:color w:val="000000"/>
          <w:sz w:val="24"/>
          <w:szCs w:val="24"/>
          <w:lang w:eastAsia="ru-RU"/>
        </w:rPr>
        <w:fldChar w:fldCharType="end"/>
      </w:r>
      <w:r w:rsidR="00065DDC">
        <w:rPr>
          <w:rFonts w:ascii="Times New Roman" w:eastAsia="Times New Roman" w:hAnsi="Times New Roman" w:cs="Times New Roman"/>
          <w:color w:val="000000"/>
          <w:sz w:val="24"/>
          <w:szCs w:val="24"/>
          <w:lang w:eastAsia="ru-RU"/>
        </w:rPr>
        <w:fldChar w:fldCharType="begin"/>
      </w:r>
      <w:r w:rsidR="00065DDC">
        <w:rPr>
          <w:rFonts w:ascii="Times New Roman" w:eastAsia="Times New Roman" w:hAnsi="Times New Roman" w:cs="Times New Roman"/>
          <w:color w:val="000000"/>
          <w:sz w:val="24"/>
          <w:szCs w:val="24"/>
          <w:lang w:eastAsia="ru-RU"/>
        </w:rPr>
        <w:instrText xml:space="preserve"> REF _Ref65083626 \r \h </w:instrText>
      </w:r>
      <w:r w:rsidR="00065DDC">
        <w:rPr>
          <w:rFonts w:ascii="Times New Roman" w:eastAsia="Times New Roman" w:hAnsi="Times New Roman" w:cs="Times New Roman"/>
          <w:color w:val="000000"/>
          <w:sz w:val="24"/>
          <w:szCs w:val="24"/>
          <w:lang w:eastAsia="ru-RU"/>
        </w:rPr>
      </w:r>
      <w:r w:rsidR="00065DDC">
        <w:rPr>
          <w:rFonts w:ascii="Times New Roman" w:eastAsia="Times New Roman" w:hAnsi="Times New Roman" w:cs="Times New Roman"/>
          <w:color w:val="000000"/>
          <w:sz w:val="24"/>
          <w:szCs w:val="24"/>
          <w:lang w:eastAsia="ru-RU"/>
        </w:rPr>
        <w:fldChar w:fldCharType="separate"/>
      </w:r>
      <w:r w:rsidR="00065DDC">
        <w:rPr>
          <w:rFonts w:ascii="Times New Roman" w:eastAsia="Times New Roman" w:hAnsi="Times New Roman" w:cs="Times New Roman"/>
          <w:color w:val="000000"/>
          <w:sz w:val="24"/>
          <w:szCs w:val="24"/>
          <w:lang w:eastAsia="ru-RU"/>
        </w:rPr>
        <w:t>(a)</w:t>
      </w:r>
      <w:r w:rsidR="00065DDC">
        <w:rPr>
          <w:rFonts w:ascii="Times New Roman" w:eastAsia="Times New Roman" w:hAnsi="Times New Roman" w:cs="Times New Roman"/>
          <w:color w:val="000000"/>
          <w:sz w:val="24"/>
          <w:szCs w:val="24"/>
          <w:lang w:eastAsia="ru-RU"/>
        </w:rPr>
        <w:fldChar w:fldCharType="end"/>
      </w:r>
      <w:r w:rsidR="00020835">
        <w:rPr>
          <w:rFonts w:ascii="Times New Roman" w:eastAsia="Times New Roman" w:hAnsi="Times New Roman" w:cs="Times New Roman"/>
          <w:color w:val="000000"/>
          <w:sz w:val="24"/>
          <w:szCs w:val="24"/>
          <w:lang w:eastAsia="ru-RU"/>
        </w:rPr>
        <w:t>, и уплачиваются за счет Общества или Единственного участника. Общество или Единственный участник обязуются в требуемых законодательством случаях произвести удержание и уплату налогов</w:t>
      </w:r>
      <w:r w:rsidR="0070789F">
        <w:rPr>
          <w:rFonts w:ascii="Times New Roman" w:eastAsia="Times New Roman" w:hAnsi="Times New Roman" w:cs="Times New Roman"/>
          <w:color w:val="000000"/>
          <w:sz w:val="24"/>
          <w:szCs w:val="24"/>
          <w:lang w:eastAsia="ru-RU"/>
        </w:rPr>
        <w:t xml:space="preserve"> и обязательных сборов</w:t>
      </w:r>
      <w:r w:rsidR="00020835">
        <w:rPr>
          <w:rFonts w:ascii="Times New Roman" w:eastAsia="Times New Roman" w:hAnsi="Times New Roman" w:cs="Times New Roman"/>
          <w:color w:val="000000"/>
          <w:sz w:val="24"/>
          <w:szCs w:val="24"/>
          <w:lang w:eastAsia="ru-RU"/>
        </w:rPr>
        <w:t xml:space="preserve"> в качестве налогового агента Получателя опциона. </w:t>
      </w:r>
    </w:p>
    <w:p w14:paraId="66EBFB11" w14:textId="6D3DDC16" w:rsidR="00020835" w:rsidRPr="00A91542" w:rsidRDefault="00020835" w:rsidP="00020835">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2" w:name="_Ref62941159"/>
      <w:bookmarkStart w:id="13" w:name="_Ref59020492"/>
      <w:r w:rsidRPr="00A91542">
        <w:rPr>
          <w:rFonts w:ascii="Times New Roman" w:eastAsia="Times New Roman" w:hAnsi="Times New Roman" w:cs="Times New Roman"/>
          <w:b/>
          <w:bCs/>
          <w:color w:val="000000"/>
          <w:sz w:val="24"/>
          <w:szCs w:val="24"/>
          <w:lang w:eastAsia="ru-RU"/>
        </w:rPr>
        <w:t>Конфиденциальность</w:t>
      </w:r>
      <w:r w:rsidRPr="00A91542">
        <w:rPr>
          <w:rFonts w:ascii="Times New Roman" w:eastAsia="Times New Roman" w:hAnsi="Times New Roman" w:cs="Times New Roman"/>
          <w:color w:val="000000"/>
          <w:sz w:val="24"/>
          <w:szCs w:val="24"/>
          <w:lang w:eastAsia="ru-RU"/>
        </w:rPr>
        <w:t xml:space="preserve">. </w:t>
      </w:r>
      <w:r w:rsidR="0091358B">
        <w:rPr>
          <w:rFonts w:ascii="Times New Roman" w:eastAsia="Times New Roman" w:hAnsi="Times New Roman" w:cs="Times New Roman"/>
          <w:color w:val="000000"/>
          <w:sz w:val="24"/>
          <w:szCs w:val="24"/>
          <w:lang w:eastAsia="ru-RU"/>
        </w:rPr>
        <w:t>Получатель опциона</w:t>
      </w:r>
      <w:r w:rsidRPr="00A91542">
        <w:rPr>
          <w:rFonts w:ascii="Times New Roman" w:eastAsia="Times New Roman" w:hAnsi="Times New Roman" w:cs="Times New Roman"/>
          <w:color w:val="000000"/>
          <w:sz w:val="24"/>
          <w:szCs w:val="24"/>
          <w:lang w:eastAsia="ru-RU"/>
        </w:rPr>
        <w:t xml:space="preserve"> долж</w:t>
      </w:r>
      <w:r w:rsidR="0091358B">
        <w:rPr>
          <w:rFonts w:ascii="Times New Roman" w:eastAsia="Times New Roman" w:hAnsi="Times New Roman" w:cs="Times New Roman"/>
          <w:color w:val="000000"/>
          <w:sz w:val="24"/>
          <w:szCs w:val="24"/>
          <w:lang w:eastAsia="ru-RU"/>
        </w:rPr>
        <w:t>ен</w:t>
      </w:r>
      <w:r w:rsidRPr="00A91542">
        <w:rPr>
          <w:rFonts w:ascii="Times New Roman" w:eastAsia="Times New Roman" w:hAnsi="Times New Roman" w:cs="Times New Roman"/>
          <w:color w:val="000000"/>
          <w:sz w:val="24"/>
          <w:szCs w:val="24"/>
          <w:lang w:eastAsia="ru-RU"/>
        </w:rPr>
        <w:t xml:space="preserve"> сохранять конфиденциальность и не раскрывать третьим лицам без предварительного письменного согласия других Сторон, а также не использовать в каких-либо целях, не связанных с предметом Договор</w:t>
      </w:r>
      <w:r w:rsidR="0091358B">
        <w:rPr>
          <w:rFonts w:ascii="Times New Roman" w:eastAsia="Times New Roman" w:hAnsi="Times New Roman" w:cs="Times New Roman"/>
          <w:color w:val="000000"/>
          <w:sz w:val="24"/>
          <w:szCs w:val="24"/>
          <w:lang w:eastAsia="ru-RU"/>
        </w:rPr>
        <w:t>а</w:t>
      </w:r>
      <w:r w:rsidRPr="00A9154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Конфиденциальную</w:t>
      </w:r>
      <w:r w:rsidRPr="00A91542">
        <w:rPr>
          <w:rFonts w:ascii="Times New Roman" w:eastAsia="Times New Roman" w:hAnsi="Times New Roman" w:cs="Times New Roman"/>
          <w:color w:val="000000"/>
          <w:sz w:val="24"/>
          <w:szCs w:val="24"/>
          <w:lang w:eastAsia="ru-RU"/>
        </w:rPr>
        <w:t xml:space="preserve"> информацию</w:t>
      </w:r>
      <w:r>
        <w:rPr>
          <w:rFonts w:ascii="Times New Roman" w:eastAsia="Times New Roman" w:hAnsi="Times New Roman" w:cs="Times New Roman"/>
          <w:color w:val="000000"/>
          <w:sz w:val="24"/>
          <w:szCs w:val="24"/>
          <w:lang w:eastAsia="ru-RU"/>
        </w:rPr>
        <w:t>.</w:t>
      </w:r>
      <w:bookmarkEnd w:id="12"/>
      <w:r w:rsidRPr="00A91542">
        <w:rPr>
          <w:rFonts w:ascii="Times New Roman" w:eastAsia="Times New Roman" w:hAnsi="Times New Roman" w:cs="Times New Roman"/>
          <w:color w:val="000000"/>
          <w:sz w:val="24"/>
          <w:szCs w:val="24"/>
          <w:lang w:eastAsia="ru-RU"/>
        </w:rPr>
        <w:t xml:space="preserve"> </w:t>
      </w:r>
    </w:p>
    <w:p w14:paraId="03124960" w14:textId="79312EE6" w:rsidR="0070789F" w:rsidRPr="004B6D5B" w:rsidRDefault="0070789F" w:rsidP="004B6D5B">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4" w:name="_Ref62941651"/>
      <w:r>
        <w:rPr>
          <w:rFonts w:ascii="Times New Roman" w:eastAsia="Times New Roman" w:hAnsi="Times New Roman" w:cs="Times New Roman"/>
          <w:b/>
          <w:bCs/>
          <w:color w:val="000000"/>
          <w:sz w:val="24"/>
          <w:szCs w:val="24"/>
          <w:lang w:eastAsia="ru-RU"/>
        </w:rPr>
        <w:t xml:space="preserve">Присоединение к условиям Договора. </w:t>
      </w:r>
      <w:r w:rsidR="0073548A">
        <w:rPr>
          <w:rFonts w:ascii="Times New Roman" w:eastAsia="Times New Roman" w:hAnsi="Times New Roman" w:cs="Times New Roman"/>
          <w:color w:val="000000"/>
          <w:sz w:val="24"/>
          <w:szCs w:val="24"/>
          <w:lang w:eastAsia="ru-RU"/>
        </w:rPr>
        <w:t xml:space="preserve">Единственный участник обязуется </w:t>
      </w:r>
      <w:r w:rsidRPr="0070789F">
        <w:rPr>
          <w:rFonts w:ascii="Times New Roman" w:eastAsia="Times New Roman" w:hAnsi="Times New Roman" w:cs="Times New Roman"/>
          <w:color w:val="000000"/>
          <w:sz w:val="24"/>
          <w:szCs w:val="24"/>
          <w:lang w:eastAsia="ru-RU"/>
        </w:rPr>
        <w:t xml:space="preserve">отчуждать принадлежащие </w:t>
      </w:r>
      <w:r w:rsidR="0073548A">
        <w:rPr>
          <w:rFonts w:ascii="Times New Roman" w:eastAsia="Times New Roman" w:hAnsi="Times New Roman" w:cs="Times New Roman"/>
          <w:color w:val="000000"/>
          <w:sz w:val="24"/>
          <w:szCs w:val="24"/>
          <w:lang w:eastAsia="ru-RU"/>
        </w:rPr>
        <w:t xml:space="preserve">ему </w:t>
      </w:r>
      <w:r w:rsidRPr="0070789F">
        <w:rPr>
          <w:rFonts w:ascii="Times New Roman" w:eastAsia="Times New Roman" w:hAnsi="Times New Roman" w:cs="Times New Roman"/>
          <w:color w:val="000000"/>
          <w:sz w:val="24"/>
          <w:szCs w:val="24"/>
          <w:lang w:eastAsia="ru-RU"/>
        </w:rPr>
        <w:t xml:space="preserve">доли </w:t>
      </w:r>
      <w:r w:rsidR="0073548A">
        <w:rPr>
          <w:rFonts w:ascii="Times New Roman" w:eastAsia="Times New Roman" w:hAnsi="Times New Roman" w:cs="Times New Roman"/>
          <w:color w:val="000000"/>
          <w:sz w:val="24"/>
          <w:szCs w:val="24"/>
          <w:lang w:eastAsia="ru-RU"/>
        </w:rPr>
        <w:t xml:space="preserve">(части долей) </w:t>
      </w:r>
      <w:r w:rsidRPr="0070789F">
        <w:rPr>
          <w:rFonts w:ascii="Times New Roman" w:eastAsia="Times New Roman" w:hAnsi="Times New Roman" w:cs="Times New Roman"/>
          <w:color w:val="000000"/>
          <w:sz w:val="24"/>
          <w:szCs w:val="24"/>
          <w:lang w:eastAsia="ru-RU"/>
        </w:rPr>
        <w:t>третьим лицам</w:t>
      </w:r>
      <w:r w:rsidR="0073548A">
        <w:rPr>
          <w:rFonts w:ascii="Times New Roman" w:eastAsia="Times New Roman" w:hAnsi="Times New Roman" w:cs="Times New Roman"/>
          <w:color w:val="000000"/>
          <w:sz w:val="24"/>
          <w:szCs w:val="24"/>
          <w:lang w:eastAsia="ru-RU"/>
        </w:rPr>
        <w:t xml:space="preserve"> или принимать решение об увеличении уставного капитала Общества за счет вклада со стороны третьих лиц </w:t>
      </w:r>
      <w:r w:rsidRPr="0070789F">
        <w:rPr>
          <w:rFonts w:ascii="Times New Roman" w:eastAsia="Times New Roman" w:hAnsi="Times New Roman" w:cs="Times New Roman"/>
          <w:color w:val="000000"/>
          <w:sz w:val="24"/>
          <w:szCs w:val="24"/>
          <w:lang w:eastAsia="ru-RU"/>
        </w:rPr>
        <w:t>только при условии присоединения таких третьих лиц к Договору.</w:t>
      </w:r>
      <w:r w:rsidR="0073548A">
        <w:rPr>
          <w:rFonts w:ascii="Times New Roman" w:eastAsia="Times New Roman" w:hAnsi="Times New Roman" w:cs="Times New Roman"/>
          <w:color w:val="000000"/>
          <w:sz w:val="24"/>
          <w:szCs w:val="24"/>
          <w:lang w:eastAsia="ru-RU"/>
        </w:rPr>
        <w:t xml:space="preserve"> По условиям присоединения третье лицо будет обязано совершить все необходимые действия для обеспечения выплат вознаграждения Получателю опциона, в том числе голосовать за принятие соответствующих решений и назначение ответственных лиц.</w:t>
      </w:r>
      <w:bookmarkEnd w:id="14"/>
      <w:r w:rsidR="0073548A">
        <w:rPr>
          <w:rFonts w:ascii="Times New Roman" w:eastAsia="Times New Roman" w:hAnsi="Times New Roman" w:cs="Times New Roman"/>
          <w:color w:val="000000"/>
          <w:sz w:val="24"/>
          <w:szCs w:val="24"/>
          <w:lang w:eastAsia="ru-RU"/>
        </w:rPr>
        <w:t xml:space="preserve"> </w:t>
      </w:r>
    </w:p>
    <w:p w14:paraId="7FE3200E" w14:textId="0CB47B3F" w:rsidR="0070789F"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5" w:name="_Ref62942294"/>
      <w:r w:rsidRPr="002D2702">
        <w:rPr>
          <w:rFonts w:ascii="Times New Roman" w:eastAsia="Times New Roman" w:hAnsi="Times New Roman" w:cs="Times New Roman"/>
          <w:b/>
          <w:bCs/>
          <w:color w:val="000000"/>
          <w:sz w:val="24"/>
          <w:szCs w:val="24"/>
          <w:lang w:eastAsia="ru-RU"/>
        </w:rPr>
        <w:t xml:space="preserve">Срок </w:t>
      </w:r>
      <w:r w:rsidR="0070789F">
        <w:rPr>
          <w:rFonts w:ascii="Times New Roman" w:eastAsia="Times New Roman" w:hAnsi="Times New Roman" w:cs="Times New Roman"/>
          <w:b/>
          <w:bCs/>
          <w:color w:val="000000"/>
          <w:sz w:val="24"/>
          <w:szCs w:val="24"/>
          <w:lang w:eastAsia="ru-RU"/>
        </w:rPr>
        <w:t>Договора</w:t>
      </w:r>
      <w:r w:rsidR="0073548A">
        <w:rPr>
          <w:rFonts w:ascii="Times New Roman" w:eastAsia="Times New Roman" w:hAnsi="Times New Roman" w:cs="Times New Roman"/>
          <w:b/>
          <w:bCs/>
          <w:color w:val="000000"/>
          <w:sz w:val="24"/>
          <w:szCs w:val="24"/>
          <w:lang w:eastAsia="ru-RU"/>
        </w:rPr>
        <w:t xml:space="preserve"> </w:t>
      </w:r>
      <w:r w:rsidR="0070789F">
        <w:rPr>
          <w:rFonts w:ascii="Times New Roman" w:eastAsia="Times New Roman" w:hAnsi="Times New Roman" w:cs="Times New Roman"/>
          <w:b/>
          <w:bCs/>
          <w:color w:val="000000"/>
          <w:sz w:val="24"/>
          <w:szCs w:val="24"/>
          <w:lang w:eastAsia="ru-RU"/>
        </w:rPr>
        <w:t>и расторжение</w:t>
      </w:r>
      <w:r w:rsidRPr="002D2702">
        <w:rPr>
          <w:rFonts w:ascii="Times New Roman" w:eastAsia="Times New Roman" w:hAnsi="Times New Roman" w:cs="Times New Roman"/>
          <w:color w:val="000000"/>
          <w:sz w:val="24"/>
          <w:szCs w:val="24"/>
          <w:lang w:eastAsia="ru-RU"/>
        </w:rPr>
        <w:t xml:space="preserve">. </w:t>
      </w:r>
      <w:r w:rsidR="0070789F">
        <w:rPr>
          <w:rFonts w:ascii="Times New Roman" w:eastAsia="Times New Roman" w:hAnsi="Times New Roman" w:cs="Times New Roman"/>
          <w:color w:val="000000"/>
          <w:sz w:val="24"/>
          <w:szCs w:val="24"/>
          <w:lang w:eastAsia="ru-RU"/>
        </w:rPr>
        <w:t xml:space="preserve">Договор вступает в силу в Дату заключения и действует </w:t>
      </w:r>
      <w:r w:rsidR="0070789F" w:rsidRPr="005644A8">
        <w:rPr>
          <w:rFonts w:ascii="Times New Roman" w:eastAsia="Times New Roman" w:hAnsi="Times New Roman" w:cs="Times New Roman"/>
          <w:b/>
          <w:bCs/>
          <w:color w:val="3126C9"/>
          <w:sz w:val="24"/>
          <w:szCs w:val="24"/>
          <w:lang w:eastAsia="ru-RU"/>
        </w:rPr>
        <w:t>2 года</w:t>
      </w:r>
      <w:r w:rsidR="0070789F">
        <w:rPr>
          <w:rFonts w:ascii="Times New Roman" w:eastAsia="Times New Roman" w:hAnsi="Times New Roman" w:cs="Times New Roman"/>
          <w:color w:val="000000"/>
          <w:sz w:val="24"/>
          <w:szCs w:val="24"/>
          <w:lang w:eastAsia="ru-RU"/>
        </w:rPr>
        <w:t xml:space="preserve">. </w:t>
      </w:r>
      <w:r w:rsidR="004B6D5B">
        <w:rPr>
          <w:rFonts w:ascii="Times New Roman" w:eastAsia="Times New Roman" w:hAnsi="Times New Roman" w:cs="Times New Roman"/>
          <w:color w:val="000000"/>
          <w:sz w:val="24"/>
          <w:szCs w:val="24"/>
          <w:lang w:eastAsia="ru-RU"/>
        </w:rPr>
        <w:t>Стороны вправе расторгнуть Договор следующим образом:</w:t>
      </w:r>
      <w:bookmarkEnd w:id="15"/>
    </w:p>
    <w:p w14:paraId="02E8D923" w14:textId="2F7BA94E" w:rsidR="004B6D5B" w:rsidRDefault="004B6D5B" w:rsidP="004B6D5B">
      <w:pPr>
        <w:pStyle w:val="a7"/>
        <w:numPr>
          <w:ilvl w:val="0"/>
          <w:numId w:val="26"/>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16" w:name="_Ref65083626"/>
      <w:r>
        <w:rPr>
          <w:rFonts w:ascii="Times New Roman" w:eastAsia="Times New Roman" w:hAnsi="Times New Roman" w:cs="Times New Roman"/>
          <w:color w:val="000000"/>
          <w:sz w:val="24"/>
          <w:szCs w:val="24"/>
          <w:lang w:eastAsia="ru-RU"/>
        </w:rPr>
        <w:t xml:space="preserve">Общество или Единственный участник вправе </w:t>
      </w:r>
      <w:r w:rsidR="0015457E">
        <w:rPr>
          <w:rFonts w:ascii="Times New Roman" w:eastAsia="Times New Roman" w:hAnsi="Times New Roman" w:cs="Times New Roman"/>
          <w:color w:val="000000"/>
          <w:sz w:val="24"/>
          <w:szCs w:val="24"/>
          <w:lang w:eastAsia="ru-RU"/>
        </w:rPr>
        <w:t xml:space="preserve">по своему усмотрению </w:t>
      </w:r>
      <w:r>
        <w:rPr>
          <w:rFonts w:ascii="Times New Roman" w:eastAsia="Times New Roman" w:hAnsi="Times New Roman" w:cs="Times New Roman"/>
          <w:color w:val="000000"/>
          <w:sz w:val="24"/>
          <w:szCs w:val="24"/>
          <w:lang w:eastAsia="ru-RU"/>
        </w:rPr>
        <w:t xml:space="preserve">расторгнуть Договор в одностороннем внесудебном порядке с уведомлением Получателя опциона за </w:t>
      </w:r>
      <w:r w:rsidRPr="005644A8">
        <w:rPr>
          <w:rFonts w:ascii="Times New Roman" w:eastAsia="Times New Roman" w:hAnsi="Times New Roman" w:cs="Times New Roman"/>
          <w:b/>
          <w:bCs/>
          <w:color w:val="3126C9"/>
          <w:sz w:val="24"/>
          <w:szCs w:val="24"/>
          <w:lang w:eastAsia="ru-RU"/>
        </w:rPr>
        <w:t>3 месяца</w:t>
      </w:r>
      <w:r w:rsidRPr="005644A8">
        <w:rPr>
          <w:rFonts w:ascii="Times New Roman" w:eastAsia="Times New Roman" w:hAnsi="Times New Roman" w:cs="Times New Roman"/>
          <w:color w:val="3126C9"/>
          <w:sz w:val="24"/>
          <w:szCs w:val="24"/>
          <w:lang w:eastAsia="ru-RU"/>
        </w:rPr>
        <w:t xml:space="preserve"> </w:t>
      </w:r>
      <w:r>
        <w:rPr>
          <w:rFonts w:ascii="Times New Roman" w:eastAsia="Times New Roman" w:hAnsi="Times New Roman" w:cs="Times New Roman"/>
          <w:color w:val="000000"/>
          <w:sz w:val="24"/>
          <w:szCs w:val="24"/>
          <w:lang w:eastAsia="ru-RU"/>
        </w:rPr>
        <w:t xml:space="preserve">и только при условии совершения Обществом в пользу Получателя опциона выплаты в размере </w:t>
      </w:r>
      <w:r w:rsidR="0015457E">
        <w:rPr>
          <w:rFonts w:ascii="Times New Roman" w:eastAsia="Times New Roman" w:hAnsi="Times New Roman" w:cs="Times New Roman"/>
          <w:b/>
          <w:bCs/>
          <w:color w:val="3126C9"/>
          <w:sz w:val="24"/>
          <w:szCs w:val="24"/>
          <w:lang w:eastAsia="ru-RU"/>
        </w:rPr>
        <w:t>2</w:t>
      </w:r>
      <w:r w:rsidRPr="005644A8">
        <w:rPr>
          <w:rFonts w:ascii="Times New Roman" w:eastAsia="Times New Roman" w:hAnsi="Times New Roman" w:cs="Times New Roman"/>
          <w:b/>
          <w:bCs/>
          <w:color w:val="3126C9"/>
          <w:sz w:val="24"/>
          <w:szCs w:val="24"/>
          <w:lang w:eastAsia="ru-RU"/>
        </w:rPr>
        <w:t xml:space="preserve">00 000 </w:t>
      </w:r>
      <w:r w:rsidRPr="005644A8">
        <w:rPr>
          <w:rFonts w:ascii="Times New Roman" w:eastAsia="Times New Roman" w:hAnsi="Times New Roman" w:cs="Times New Roman"/>
          <w:color w:val="000000"/>
          <w:sz w:val="24"/>
          <w:szCs w:val="24"/>
          <w:lang w:eastAsia="ru-RU"/>
        </w:rPr>
        <w:t>рублей</w:t>
      </w:r>
      <w:r>
        <w:rPr>
          <w:rFonts w:ascii="Times New Roman" w:eastAsia="Times New Roman" w:hAnsi="Times New Roman" w:cs="Times New Roman"/>
          <w:color w:val="000000"/>
          <w:sz w:val="24"/>
          <w:szCs w:val="24"/>
          <w:lang w:eastAsia="ru-RU"/>
        </w:rPr>
        <w:t>;</w:t>
      </w:r>
      <w:bookmarkEnd w:id="16"/>
    </w:p>
    <w:p w14:paraId="4402982B" w14:textId="361AE835" w:rsidR="004B6D5B" w:rsidRDefault="004B6D5B" w:rsidP="004B6D5B">
      <w:pPr>
        <w:pStyle w:val="a7"/>
        <w:numPr>
          <w:ilvl w:val="0"/>
          <w:numId w:val="26"/>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Получатель опциона вправе </w:t>
      </w:r>
      <w:r w:rsidR="0015457E">
        <w:rPr>
          <w:rFonts w:ascii="Times New Roman" w:eastAsia="Times New Roman" w:hAnsi="Times New Roman" w:cs="Times New Roman"/>
          <w:color w:val="000000"/>
          <w:sz w:val="24"/>
          <w:szCs w:val="24"/>
          <w:lang w:eastAsia="ru-RU"/>
        </w:rPr>
        <w:t xml:space="preserve">по своему усмотрению </w:t>
      </w:r>
      <w:r>
        <w:rPr>
          <w:rFonts w:ascii="Times New Roman" w:eastAsia="Times New Roman" w:hAnsi="Times New Roman" w:cs="Times New Roman"/>
          <w:color w:val="000000"/>
          <w:sz w:val="24"/>
          <w:szCs w:val="24"/>
          <w:lang w:eastAsia="ru-RU"/>
        </w:rPr>
        <w:t xml:space="preserve">расторгнуть Договор в одностороннем внесудебном порядке с уведомлением Общества и Единственного участника за </w:t>
      </w:r>
      <w:r w:rsidRPr="005644A8">
        <w:rPr>
          <w:rFonts w:ascii="Times New Roman" w:eastAsia="Times New Roman" w:hAnsi="Times New Roman" w:cs="Times New Roman"/>
          <w:b/>
          <w:bCs/>
          <w:color w:val="3126C9"/>
          <w:sz w:val="24"/>
          <w:szCs w:val="24"/>
          <w:lang w:eastAsia="ru-RU"/>
        </w:rPr>
        <w:t>10 рабочих дней</w:t>
      </w:r>
      <w:r>
        <w:rPr>
          <w:rFonts w:ascii="Times New Roman" w:eastAsia="Times New Roman" w:hAnsi="Times New Roman" w:cs="Times New Roman"/>
          <w:color w:val="000000"/>
          <w:sz w:val="24"/>
          <w:szCs w:val="24"/>
          <w:lang w:eastAsia="ru-RU"/>
        </w:rPr>
        <w:t xml:space="preserve">. Если к моменту расторжения Договор действует </w:t>
      </w:r>
      <w:r w:rsidRPr="005644A8">
        <w:rPr>
          <w:rFonts w:ascii="Times New Roman" w:eastAsia="Times New Roman" w:hAnsi="Times New Roman" w:cs="Times New Roman"/>
          <w:b/>
          <w:bCs/>
          <w:color w:val="3126C9"/>
          <w:sz w:val="24"/>
          <w:szCs w:val="24"/>
          <w:lang w:eastAsia="ru-RU"/>
        </w:rPr>
        <w:t>1 год и более</w:t>
      </w:r>
      <w:r>
        <w:rPr>
          <w:rFonts w:ascii="Times New Roman" w:eastAsia="Times New Roman" w:hAnsi="Times New Roman" w:cs="Times New Roman"/>
          <w:color w:val="000000"/>
          <w:sz w:val="24"/>
          <w:szCs w:val="24"/>
          <w:lang w:eastAsia="ru-RU"/>
        </w:rPr>
        <w:t xml:space="preserve">, то в течение еще </w:t>
      </w:r>
      <w:r w:rsidRPr="005644A8">
        <w:rPr>
          <w:rFonts w:ascii="Times New Roman" w:eastAsia="Times New Roman" w:hAnsi="Times New Roman" w:cs="Times New Roman"/>
          <w:b/>
          <w:bCs/>
          <w:color w:val="3126C9"/>
          <w:sz w:val="24"/>
          <w:szCs w:val="24"/>
          <w:lang w:eastAsia="ru-RU"/>
        </w:rPr>
        <w:t>3 месяцев</w:t>
      </w:r>
      <w:r w:rsidRPr="005644A8">
        <w:rPr>
          <w:rFonts w:ascii="Times New Roman" w:eastAsia="Times New Roman" w:hAnsi="Times New Roman" w:cs="Times New Roman"/>
          <w:color w:val="3126C9"/>
          <w:sz w:val="24"/>
          <w:szCs w:val="24"/>
          <w:lang w:eastAsia="ru-RU"/>
        </w:rPr>
        <w:t xml:space="preserve"> </w:t>
      </w:r>
      <w:r>
        <w:rPr>
          <w:rFonts w:ascii="Times New Roman" w:eastAsia="Times New Roman" w:hAnsi="Times New Roman" w:cs="Times New Roman"/>
          <w:color w:val="000000"/>
          <w:sz w:val="24"/>
          <w:szCs w:val="24"/>
          <w:lang w:eastAsia="ru-RU"/>
        </w:rPr>
        <w:t xml:space="preserve">с даты расторжения Получатель опциона сохраняет право на получение выплат, предусмотренных пунктом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_Ref62940724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3</w:t>
      </w:r>
      <w:r w:rsidR="005644A8">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 xml:space="preserve">, так как считается, что условия, </w:t>
      </w:r>
      <w:r>
        <w:rPr>
          <w:rFonts w:ascii="Times New Roman" w:eastAsia="Times New Roman" w:hAnsi="Times New Roman" w:cs="Times New Roman"/>
          <w:color w:val="000000"/>
          <w:sz w:val="24"/>
          <w:szCs w:val="24"/>
          <w:lang w:eastAsia="ru-RU"/>
        </w:rPr>
        <w:lastRenderedPageBreak/>
        <w:t xml:space="preserve">предусмотренные в пункте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_Ref62940724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3</w:t>
      </w:r>
      <w:r w:rsidR="005644A8">
        <w:rPr>
          <w:rFonts w:ascii="Times New Roman" w:eastAsia="Times New Roman" w:hAnsi="Times New Roman" w:cs="Times New Roman"/>
          <w:color w:val="000000"/>
          <w:sz w:val="24"/>
          <w:szCs w:val="24"/>
          <w:lang w:eastAsia="ru-RU"/>
        </w:rPr>
        <w:fldChar w:fldCharType="end"/>
      </w:r>
      <w:r w:rsidR="00065DDC">
        <w:rPr>
          <w:rFonts w:ascii="Times New Roman" w:eastAsia="Times New Roman" w:hAnsi="Times New Roman" w:cs="Times New Roman"/>
          <w:color w:val="000000"/>
          <w:sz w:val="24"/>
          <w:szCs w:val="24"/>
          <w:lang w:eastAsia="ru-RU"/>
        </w:rPr>
        <w:t xml:space="preserve"> (при их наличии)</w:t>
      </w:r>
      <w:r>
        <w:rPr>
          <w:rFonts w:ascii="Times New Roman" w:eastAsia="Times New Roman" w:hAnsi="Times New Roman" w:cs="Times New Roman"/>
          <w:color w:val="000000"/>
          <w:sz w:val="24"/>
          <w:szCs w:val="24"/>
          <w:lang w:eastAsia="ru-RU"/>
        </w:rPr>
        <w:t>, наступили благодаря усилиям Получателя опциона в период до даты расторжения;</w:t>
      </w:r>
      <w:r w:rsidR="0031597D">
        <w:rPr>
          <w:rFonts w:ascii="Times New Roman" w:eastAsia="Times New Roman" w:hAnsi="Times New Roman" w:cs="Times New Roman"/>
          <w:color w:val="000000"/>
          <w:sz w:val="24"/>
          <w:szCs w:val="24"/>
          <w:lang w:eastAsia="ru-RU"/>
        </w:rPr>
        <w:t xml:space="preserve"> и</w:t>
      </w:r>
    </w:p>
    <w:p w14:paraId="710E03CC" w14:textId="414B0F0C" w:rsidR="004B6D5B" w:rsidRPr="00811AF1" w:rsidRDefault="00811AF1" w:rsidP="00811AF1">
      <w:pPr>
        <w:pStyle w:val="a7"/>
        <w:numPr>
          <w:ilvl w:val="0"/>
          <w:numId w:val="26"/>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811AF1">
        <w:rPr>
          <w:rFonts w:ascii="Times New Roman" w:eastAsia="Times New Roman" w:hAnsi="Times New Roman" w:cs="Times New Roman"/>
          <w:color w:val="000000"/>
          <w:sz w:val="24"/>
          <w:szCs w:val="24"/>
          <w:lang w:eastAsia="ru-RU"/>
        </w:rPr>
        <w:t xml:space="preserve">Общество или Единственный участник вправе расторгнуть Договор в одностороннем внесудебном порядке в случае прекращения Непрерывной деятельности, как это предусмотрено пунктами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_Ref62941409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5</w:t>
      </w:r>
      <w:r w:rsidR="005644A8">
        <w:rPr>
          <w:rFonts w:ascii="Times New Roman" w:eastAsia="Times New Roman" w:hAnsi="Times New Roman" w:cs="Times New Roman"/>
          <w:color w:val="000000"/>
          <w:sz w:val="24"/>
          <w:szCs w:val="24"/>
          <w:lang w:eastAsia="ru-RU"/>
        </w:rPr>
        <w:fldChar w:fldCharType="end"/>
      </w:r>
      <w:r w:rsidRPr="00811AF1">
        <w:rPr>
          <w:rFonts w:ascii="Times New Roman" w:eastAsia="Times New Roman" w:hAnsi="Times New Roman" w:cs="Times New Roman"/>
          <w:color w:val="000000"/>
          <w:sz w:val="24"/>
          <w:szCs w:val="24"/>
          <w:lang w:eastAsia="ru-RU"/>
        </w:rPr>
        <w:t xml:space="preserve"> и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_Ref62941420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6</w:t>
      </w:r>
      <w:r w:rsidR="005644A8">
        <w:rPr>
          <w:rFonts w:ascii="Times New Roman" w:eastAsia="Times New Roman" w:hAnsi="Times New Roman" w:cs="Times New Roman"/>
          <w:color w:val="000000"/>
          <w:sz w:val="24"/>
          <w:szCs w:val="24"/>
          <w:lang w:eastAsia="ru-RU"/>
        </w:rPr>
        <w:fldChar w:fldCharType="end"/>
      </w:r>
      <w:r w:rsidRPr="00811AF1">
        <w:rPr>
          <w:rFonts w:ascii="Times New Roman" w:eastAsia="Times New Roman" w:hAnsi="Times New Roman" w:cs="Times New Roman"/>
          <w:color w:val="000000"/>
          <w:sz w:val="24"/>
          <w:szCs w:val="24"/>
          <w:lang w:eastAsia="ru-RU"/>
        </w:rPr>
        <w:t xml:space="preserve">. </w:t>
      </w:r>
    </w:p>
    <w:bookmarkEnd w:id="13"/>
    <w:p w14:paraId="7DE0EE95" w14:textId="6EE137F2"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Форма Договора</w:t>
      </w:r>
      <w:r w:rsidRPr="00A91542">
        <w:rPr>
          <w:rFonts w:ascii="Times New Roman" w:eastAsia="Times New Roman" w:hAnsi="Times New Roman" w:cs="Times New Roman"/>
          <w:color w:val="000000"/>
          <w:sz w:val="24"/>
          <w:szCs w:val="24"/>
          <w:lang w:eastAsia="ru-RU"/>
        </w:rPr>
        <w:t xml:space="preserve">. Договор </w:t>
      </w:r>
      <w:r w:rsidR="00FC5C5E">
        <w:rPr>
          <w:rFonts w:ascii="Times New Roman" w:eastAsia="Times New Roman" w:hAnsi="Times New Roman" w:cs="Times New Roman"/>
          <w:color w:val="000000"/>
          <w:sz w:val="24"/>
          <w:szCs w:val="24"/>
          <w:lang w:eastAsia="ru-RU"/>
        </w:rPr>
        <w:t xml:space="preserve">может быть заключен </w:t>
      </w:r>
      <w:r w:rsidRPr="00A91542">
        <w:rPr>
          <w:rFonts w:ascii="Times New Roman" w:eastAsia="Times New Roman" w:hAnsi="Times New Roman" w:cs="Times New Roman"/>
          <w:color w:val="000000"/>
          <w:sz w:val="24"/>
          <w:szCs w:val="24"/>
          <w:lang w:eastAsia="ru-RU"/>
        </w:rPr>
        <w:t>в простой письменной форме</w:t>
      </w:r>
      <w:r w:rsidR="00FC5C5E">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lang w:eastAsia="ru-RU"/>
        </w:rPr>
        <w:t xml:space="preserve"> так как договор </w:t>
      </w:r>
      <w:r w:rsidR="00FC5C5E">
        <w:rPr>
          <w:rFonts w:ascii="Times New Roman" w:eastAsia="Times New Roman" w:hAnsi="Times New Roman" w:cs="Times New Roman"/>
          <w:color w:val="000000"/>
          <w:sz w:val="24"/>
          <w:szCs w:val="24"/>
          <w:lang w:eastAsia="ru-RU"/>
        </w:rPr>
        <w:t>оказания услуг</w:t>
      </w:r>
      <w:r w:rsidRPr="00A91542">
        <w:rPr>
          <w:rFonts w:ascii="Times New Roman" w:eastAsia="Times New Roman" w:hAnsi="Times New Roman" w:cs="Times New Roman"/>
          <w:color w:val="000000"/>
          <w:sz w:val="24"/>
          <w:szCs w:val="24"/>
          <w:lang w:eastAsia="ru-RU"/>
        </w:rPr>
        <w:t xml:space="preserve"> (</w:t>
      </w:r>
      <w:r w:rsidR="00FC5C5E">
        <w:rPr>
          <w:rFonts w:ascii="Times New Roman" w:eastAsia="Times New Roman" w:hAnsi="Times New Roman" w:cs="Times New Roman"/>
          <w:color w:val="000000"/>
          <w:sz w:val="24"/>
          <w:szCs w:val="24"/>
          <w:lang w:eastAsia="ru-RU"/>
        </w:rPr>
        <w:t>ст. 779</w:t>
      </w:r>
      <w:r w:rsidRPr="00A91542">
        <w:rPr>
          <w:rFonts w:ascii="Times New Roman" w:eastAsia="Times New Roman" w:hAnsi="Times New Roman" w:cs="Times New Roman"/>
          <w:color w:val="000000"/>
          <w:sz w:val="24"/>
          <w:szCs w:val="24"/>
          <w:lang w:eastAsia="ru-RU"/>
        </w:rPr>
        <w:t xml:space="preserve"> ГК</w:t>
      </w:r>
      <w:r w:rsidR="00FC5C5E">
        <w:rPr>
          <w:rFonts w:ascii="Times New Roman" w:eastAsia="Times New Roman" w:hAnsi="Times New Roman" w:cs="Times New Roman"/>
          <w:color w:val="000000"/>
          <w:sz w:val="24"/>
          <w:szCs w:val="24"/>
          <w:lang w:eastAsia="ru-RU"/>
        </w:rPr>
        <w:t xml:space="preserve"> РФ</w:t>
      </w:r>
      <w:r w:rsidRPr="00A91542">
        <w:rPr>
          <w:rFonts w:ascii="Times New Roman" w:eastAsia="Times New Roman" w:hAnsi="Times New Roman" w:cs="Times New Roman"/>
          <w:color w:val="000000"/>
          <w:sz w:val="24"/>
          <w:szCs w:val="24"/>
          <w:lang w:eastAsia="ru-RU"/>
        </w:rPr>
        <w:t>) и корпоративный договор (п. 3 ст. 67.2 ГК РФ) могут быть заключены в простой письменной форме.</w:t>
      </w:r>
      <w:bookmarkStart w:id="17" w:name="_Ref41905231"/>
      <w:r w:rsidR="00FC5C5E" w:rsidRPr="00FC5C5E">
        <w:rPr>
          <w:rFonts w:ascii="Times New Roman" w:hAnsi="Times New Roman"/>
        </w:rPr>
        <w:t xml:space="preserve"> </w:t>
      </w:r>
      <w:r w:rsidR="00FC5C5E" w:rsidRPr="00FC5C5E">
        <w:rPr>
          <w:rFonts w:ascii="Times New Roman" w:eastAsia="Times New Roman" w:hAnsi="Times New Roman" w:cs="Times New Roman"/>
          <w:color w:val="000000"/>
          <w:sz w:val="24"/>
          <w:szCs w:val="24"/>
          <w:lang w:eastAsia="ru-RU"/>
        </w:rPr>
        <w:t>Договор мо</w:t>
      </w:r>
      <w:r w:rsidR="00FC5C5E">
        <w:rPr>
          <w:rFonts w:ascii="Times New Roman" w:eastAsia="Times New Roman" w:hAnsi="Times New Roman" w:cs="Times New Roman"/>
          <w:color w:val="000000"/>
          <w:sz w:val="24"/>
          <w:szCs w:val="24"/>
          <w:lang w:eastAsia="ru-RU"/>
        </w:rPr>
        <w:t>жет</w:t>
      </w:r>
      <w:r w:rsidR="00FC5C5E" w:rsidRPr="00FC5C5E">
        <w:rPr>
          <w:rFonts w:ascii="Times New Roman" w:eastAsia="Times New Roman" w:hAnsi="Times New Roman" w:cs="Times New Roman"/>
          <w:color w:val="000000"/>
          <w:sz w:val="24"/>
          <w:szCs w:val="24"/>
          <w:lang w:eastAsia="ru-RU"/>
        </w:rPr>
        <w:t xml:space="preserve"> быть</w:t>
      </w:r>
      <w:r w:rsidR="00FC5C5E">
        <w:rPr>
          <w:rFonts w:ascii="Times New Roman" w:eastAsia="Times New Roman" w:hAnsi="Times New Roman" w:cs="Times New Roman"/>
          <w:color w:val="000000"/>
          <w:sz w:val="24"/>
          <w:szCs w:val="24"/>
          <w:lang w:eastAsia="ru-RU"/>
        </w:rPr>
        <w:t xml:space="preserve"> также</w:t>
      </w:r>
      <w:r w:rsidR="00FC5C5E" w:rsidRPr="00FC5C5E">
        <w:rPr>
          <w:rFonts w:ascii="Times New Roman" w:eastAsia="Times New Roman" w:hAnsi="Times New Roman" w:cs="Times New Roman"/>
          <w:color w:val="000000"/>
          <w:sz w:val="24"/>
          <w:szCs w:val="24"/>
          <w:lang w:eastAsia="ru-RU"/>
        </w:rPr>
        <w:t xml:space="preserve"> заключен путем обмена Сторонами по электронной почте экземплярами Договора, подписанными в одностороннем порядке. Стороны также признают юридическую силу за документами, направленными по электронной почте, и признают их равнозначными документам на бумажных носителях, подписанным собственноручной подписью. Договор может быть также подписан с использованием сервисов электронной подписи (например, </w:t>
      </w:r>
      <w:r w:rsidR="00FC5C5E" w:rsidRPr="00FC5C5E">
        <w:rPr>
          <w:rFonts w:ascii="Times New Roman" w:eastAsia="Times New Roman" w:hAnsi="Times New Roman" w:cs="Times New Roman"/>
          <w:color w:val="000000"/>
          <w:sz w:val="24"/>
          <w:szCs w:val="24"/>
          <w:lang w:val="en-US" w:eastAsia="ru-RU"/>
        </w:rPr>
        <w:t>DocuSign</w:t>
      </w:r>
      <w:r w:rsidR="00FC5C5E" w:rsidRPr="00FC5C5E">
        <w:rPr>
          <w:rFonts w:ascii="Times New Roman" w:eastAsia="Times New Roman" w:hAnsi="Times New Roman" w:cs="Times New Roman"/>
          <w:color w:val="000000"/>
          <w:sz w:val="24"/>
          <w:szCs w:val="24"/>
          <w:lang w:eastAsia="ru-RU"/>
        </w:rPr>
        <w:t>). В случае использования сервисов электронной подписи подписант документа определяется в соответствии с правилами такого сервиса.</w:t>
      </w:r>
      <w:bookmarkEnd w:id="17"/>
      <w:r w:rsidR="00FC5C5E" w:rsidRPr="00FC5C5E">
        <w:rPr>
          <w:rFonts w:ascii="Times New Roman" w:eastAsia="Times New Roman" w:hAnsi="Times New Roman" w:cs="Times New Roman"/>
          <w:color w:val="000000"/>
          <w:sz w:val="24"/>
          <w:szCs w:val="24"/>
          <w:lang w:eastAsia="ru-RU"/>
        </w:rPr>
        <w:t xml:space="preserve"> </w:t>
      </w:r>
    </w:p>
    <w:p w14:paraId="1326434A" w14:textId="77777777" w:rsidR="00FC5C5E" w:rsidRPr="00A91542" w:rsidRDefault="00FC5C5E" w:rsidP="00FC5C5E">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Применимое право</w:t>
      </w:r>
      <w:r w:rsidRPr="00A91542">
        <w:rPr>
          <w:rFonts w:ascii="Times New Roman" w:eastAsia="Times New Roman" w:hAnsi="Times New Roman" w:cs="Times New Roman"/>
          <w:color w:val="000000"/>
          <w:sz w:val="24"/>
          <w:szCs w:val="24"/>
          <w:lang w:eastAsia="ru-RU"/>
        </w:rPr>
        <w:t>. Договор регулируетс</w:t>
      </w:r>
      <w:r>
        <w:rPr>
          <w:rFonts w:ascii="Times New Roman" w:eastAsia="Times New Roman" w:hAnsi="Times New Roman" w:cs="Times New Roman"/>
          <w:color w:val="000000"/>
          <w:sz w:val="24"/>
          <w:szCs w:val="24"/>
          <w:lang w:eastAsia="ru-RU"/>
        </w:rPr>
        <w:t xml:space="preserve">я </w:t>
      </w:r>
      <w:r w:rsidRPr="00C52DD6">
        <w:rPr>
          <w:rFonts w:ascii="Times New Roman" w:eastAsia="Times New Roman" w:hAnsi="Times New Roman" w:cs="Times New Roman"/>
          <w:b/>
          <w:bCs/>
          <w:color w:val="3126C9"/>
          <w:sz w:val="24"/>
          <w:szCs w:val="24"/>
          <w:lang w:eastAsia="ru-RU"/>
        </w:rPr>
        <w:t>правом Российской Федерации</w:t>
      </w:r>
      <w:r w:rsidRPr="00A91542">
        <w:rPr>
          <w:rFonts w:ascii="Times New Roman" w:eastAsia="Times New Roman" w:hAnsi="Times New Roman" w:cs="Times New Roman"/>
          <w:color w:val="000000"/>
          <w:sz w:val="24"/>
          <w:szCs w:val="24"/>
          <w:lang w:eastAsia="ru-RU"/>
        </w:rPr>
        <w:t>.</w:t>
      </w:r>
    </w:p>
    <w:p w14:paraId="22FF93C9" w14:textId="01DDDF26" w:rsidR="00FC5C5E" w:rsidRPr="00A91542" w:rsidRDefault="00FC5C5E" w:rsidP="00FC5C5E">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8" w:name="_Ref62942199"/>
      <w:r w:rsidRPr="00A91542">
        <w:rPr>
          <w:rFonts w:ascii="Times New Roman" w:eastAsia="Times New Roman" w:hAnsi="Times New Roman" w:cs="Times New Roman"/>
          <w:b/>
          <w:bCs/>
          <w:color w:val="000000"/>
          <w:sz w:val="24"/>
          <w:szCs w:val="24"/>
          <w:lang w:eastAsia="ru-RU"/>
        </w:rPr>
        <w:t>Разрешение споров</w:t>
      </w:r>
      <w:r w:rsidRPr="00A91542">
        <w:rPr>
          <w:rFonts w:ascii="Times New Roman" w:eastAsia="Times New Roman" w:hAnsi="Times New Roman" w:cs="Times New Roman"/>
          <w:color w:val="000000"/>
          <w:sz w:val="24"/>
          <w:szCs w:val="24"/>
          <w:lang w:eastAsia="ru-RU"/>
        </w:rPr>
        <w:t xml:space="preserve">. </w:t>
      </w:r>
      <w:r w:rsidRPr="00FC5C5E">
        <w:rPr>
          <w:rFonts w:ascii="Times New Roman" w:eastAsia="Times New Roman" w:hAnsi="Times New Roman" w:cs="Times New Roman"/>
          <w:color w:val="000000"/>
          <w:sz w:val="24"/>
          <w:szCs w:val="24"/>
          <w:lang w:eastAsia="ru-RU"/>
        </w:rPr>
        <w:t>Любой спор, разногласие или претензия, вытекающие из Договора и</w:t>
      </w:r>
      <w:r>
        <w:rPr>
          <w:rFonts w:ascii="Times New Roman" w:eastAsia="Times New Roman" w:hAnsi="Times New Roman" w:cs="Times New Roman"/>
          <w:color w:val="000000"/>
          <w:sz w:val="24"/>
          <w:szCs w:val="24"/>
          <w:lang w:eastAsia="ru-RU"/>
        </w:rPr>
        <w:t>ли</w:t>
      </w:r>
      <w:r w:rsidRPr="00FC5C5E">
        <w:rPr>
          <w:rFonts w:ascii="Times New Roman" w:eastAsia="Times New Roman" w:hAnsi="Times New Roman" w:cs="Times New Roman"/>
          <w:color w:val="000000"/>
          <w:sz w:val="24"/>
          <w:szCs w:val="24"/>
          <w:lang w:eastAsia="ru-RU"/>
        </w:rPr>
        <w:t xml:space="preserve"> возникающие в связи с ним, в том числе связанные с его заключением, изменением, прекращением, недействительностью, исполнением, нарушением, расторжением или толкованием, </w:t>
      </w:r>
      <w:r>
        <w:rPr>
          <w:rFonts w:ascii="Times New Roman" w:eastAsia="Times New Roman" w:hAnsi="Times New Roman" w:cs="Times New Roman"/>
          <w:color w:val="000000"/>
          <w:sz w:val="24"/>
          <w:szCs w:val="24"/>
          <w:lang w:eastAsia="ru-RU"/>
        </w:rPr>
        <w:t xml:space="preserve">если они не были разрешены в претензионном порядке в течение </w:t>
      </w:r>
      <w:r w:rsidRPr="005644A8">
        <w:rPr>
          <w:rFonts w:ascii="Times New Roman" w:eastAsia="Times New Roman" w:hAnsi="Times New Roman" w:cs="Times New Roman"/>
          <w:b/>
          <w:bCs/>
          <w:color w:val="3126C9"/>
          <w:sz w:val="24"/>
          <w:szCs w:val="24"/>
          <w:lang w:eastAsia="ru-RU"/>
        </w:rPr>
        <w:t>30 календарных дней</w:t>
      </w:r>
      <w:r>
        <w:rPr>
          <w:rFonts w:ascii="Times New Roman" w:eastAsia="Times New Roman" w:hAnsi="Times New Roman" w:cs="Times New Roman"/>
          <w:color w:val="000000"/>
          <w:sz w:val="24"/>
          <w:szCs w:val="24"/>
          <w:lang w:eastAsia="ru-RU"/>
        </w:rPr>
        <w:t xml:space="preserve"> с даты получения другой стороной спора претензии, </w:t>
      </w:r>
      <w:r w:rsidRPr="00FC5C5E">
        <w:rPr>
          <w:rFonts w:ascii="Times New Roman" w:eastAsia="Times New Roman" w:hAnsi="Times New Roman" w:cs="Times New Roman"/>
          <w:color w:val="000000"/>
          <w:sz w:val="24"/>
          <w:szCs w:val="24"/>
          <w:lang w:eastAsia="ru-RU"/>
        </w:rPr>
        <w:t>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его Арбитражного регламента</w:t>
      </w:r>
      <w:r>
        <w:rPr>
          <w:rFonts w:ascii="Times New Roman" w:eastAsia="Times New Roman" w:hAnsi="Times New Roman" w:cs="Times New Roman"/>
          <w:color w:val="000000"/>
          <w:sz w:val="24"/>
          <w:szCs w:val="24"/>
          <w:lang w:eastAsia="ru-RU"/>
        </w:rPr>
        <w:t xml:space="preserve">. </w:t>
      </w:r>
      <w:r w:rsidRPr="00FC5C5E">
        <w:rPr>
          <w:rFonts w:ascii="Times New Roman" w:eastAsia="Times New Roman" w:hAnsi="Times New Roman" w:cs="Times New Roman"/>
          <w:color w:val="000000"/>
          <w:sz w:val="24"/>
          <w:szCs w:val="24"/>
          <w:lang w:eastAsia="ru-RU"/>
        </w:rPr>
        <w:t xml:space="preserve">Стороны принимают на себя обязанность добровольно исполнять арбитражное решение. Местом арбитража является </w:t>
      </w:r>
      <w:r w:rsidRPr="005644A8">
        <w:rPr>
          <w:rFonts w:ascii="Times New Roman" w:eastAsia="Times New Roman" w:hAnsi="Times New Roman" w:cs="Times New Roman"/>
          <w:b/>
          <w:bCs/>
          <w:color w:val="3126C9"/>
          <w:sz w:val="24"/>
          <w:szCs w:val="24"/>
          <w:lang w:eastAsia="ru-RU"/>
        </w:rPr>
        <w:t>г. Москва</w:t>
      </w:r>
      <w:r w:rsidRPr="00FC5C5E">
        <w:rPr>
          <w:rFonts w:ascii="Times New Roman" w:eastAsia="Times New Roman" w:hAnsi="Times New Roman" w:cs="Times New Roman"/>
          <w:color w:val="000000"/>
          <w:sz w:val="24"/>
          <w:szCs w:val="24"/>
          <w:lang w:eastAsia="ru-RU"/>
        </w:rPr>
        <w:t>, Россия. Решение, вынесенное по итогам арбитража, является окончательным для сторон и отмене не подлежит</w:t>
      </w:r>
      <w:r w:rsidR="005644A8">
        <w:rPr>
          <w:rFonts w:ascii="Times New Roman" w:eastAsia="Times New Roman" w:hAnsi="Times New Roman" w:cs="Times New Roman"/>
          <w:color w:val="000000"/>
          <w:sz w:val="24"/>
          <w:szCs w:val="24"/>
          <w:lang w:eastAsia="ru-RU"/>
        </w:rPr>
        <w:t>.</w:t>
      </w:r>
      <w:bookmarkEnd w:id="18"/>
    </w:p>
    <w:p w14:paraId="297EF5AB" w14:textId="2692D546"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Уведомления</w:t>
      </w:r>
      <w:r w:rsidRPr="00A91542">
        <w:rPr>
          <w:rFonts w:ascii="Times New Roman" w:eastAsia="Times New Roman" w:hAnsi="Times New Roman" w:cs="Times New Roman"/>
          <w:color w:val="000000"/>
          <w:sz w:val="24"/>
          <w:szCs w:val="24"/>
          <w:lang w:eastAsia="ru-RU"/>
        </w:rPr>
        <w:t>. Любое уведомление в соответствии с Договором должно быть оформлено в письменном виде и подписано уполномоченным лицом. Все заявления, уведомления, извещения, требования или иные юридически значимые сообщения, с которыми закон</w:t>
      </w:r>
      <w:r w:rsidR="00FC5C5E">
        <w:rPr>
          <w:rFonts w:ascii="Times New Roman" w:eastAsia="Times New Roman" w:hAnsi="Times New Roman" w:cs="Times New Roman"/>
          <w:color w:val="000000"/>
          <w:sz w:val="24"/>
          <w:szCs w:val="24"/>
          <w:lang w:eastAsia="ru-RU"/>
        </w:rPr>
        <w:t>одательство</w:t>
      </w:r>
      <w:r w:rsidRPr="00A91542">
        <w:rPr>
          <w:rFonts w:ascii="Times New Roman" w:eastAsia="Times New Roman" w:hAnsi="Times New Roman" w:cs="Times New Roman"/>
          <w:color w:val="000000"/>
          <w:sz w:val="24"/>
          <w:szCs w:val="24"/>
          <w:lang w:eastAsia="ru-RU"/>
        </w:rPr>
        <w:t xml:space="preserve"> или Договор связывает правовые последствия, могут быть направлены другой Стороне посредством </w:t>
      </w:r>
      <w:r w:rsidRPr="00C52DD6">
        <w:rPr>
          <w:rFonts w:ascii="Times New Roman" w:eastAsia="Times New Roman" w:hAnsi="Times New Roman" w:cs="Times New Roman"/>
          <w:b/>
          <w:bCs/>
          <w:color w:val="3126C9"/>
          <w:sz w:val="24"/>
          <w:szCs w:val="24"/>
          <w:lang w:eastAsia="ru-RU"/>
        </w:rPr>
        <w:t>электронной почты, факсимильной, почтовой или другой связи</w:t>
      </w:r>
      <w:r w:rsidRPr="00A91542">
        <w:rPr>
          <w:rFonts w:ascii="Times New Roman" w:eastAsia="Times New Roman" w:hAnsi="Times New Roman" w:cs="Times New Roman"/>
          <w:color w:val="000000"/>
          <w:sz w:val="24"/>
          <w:szCs w:val="24"/>
          <w:lang w:eastAsia="ru-RU"/>
        </w:rPr>
        <w:t>. Стороны признают юридическую силу всех документов, направленных друг другу посредством электронный почты, факсимильной, почтовой или другой связи или электронной почты при условии надлежащего их оформления и возможности однозначно судить о времени, адресате, адресанте, содержании и факте получения.</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2878"/>
        <w:gridCol w:w="2878"/>
        <w:gridCol w:w="2879"/>
      </w:tblGrid>
      <w:tr w:rsidR="00F02424" w:rsidRPr="00A91542" w14:paraId="5D77AF8C" w14:textId="77777777" w:rsidTr="00057F15">
        <w:trPr>
          <w:trHeight w:val="460"/>
        </w:trPr>
        <w:tc>
          <w:tcPr>
            <w:tcW w:w="2878" w:type="dxa"/>
            <w:tcMar>
              <w:top w:w="100" w:type="dxa"/>
              <w:left w:w="100" w:type="dxa"/>
              <w:bottom w:w="100" w:type="dxa"/>
              <w:right w:w="180" w:type="dxa"/>
            </w:tcMar>
            <w:hideMark/>
          </w:tcPr>
          <w:p w14:paraId="06A373FF" w14:textId="51F949DA" w:rsidR="00F02424" w:rsidRPr="00A91542" w:rsidRDefault="00FC5C5E" w:rsidP="007C7D02">
            <w:pPr>
              <w:spacing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u w:val="single"/>
                <w:lang w:eastAsia="ru-RU"/>
              </w:rPr>
              <w:t>Получатель опциона</w:t>
            </w:r>
            <w:r w:rsidR="00F02424" w:rsidRPr="00A91542">
              <w:rPr>
                <w:rFonts w:ascii="Times New Roman" w:eastAsia="Times New Roman" w:hAnsi="Times New Roman" w:cs="Times New Roman"/>
                <w:color w:val="000000"/>
                <w:sz w:val="24"/>
                <w:szCs w:val="24"/>
                <w:lang w:eastAsia="ru-RU"/>
              </w:rPr>
              <w:t>:</w:t>
            </w:r>
          </w:p>
        </w:tc>
        <w:tc>
          <w:tcPr>
            <w:tcW w:w="2878" w:type="dxa"/>
            <w:tcMar>
              <w:top w:w="100" w:type="dxa"/>
              <w:left w:w="100" w:type="dxa"/>
              <w:bottom w:w="100" w:type="dxa"/>
              <w:right w:w="180" w:type="dxa"/>
            </w:tcMar>
            <w:hideMark/>
          </w:tcPr>
          <w:p w14:paraId="47A5AD11" w14:textId="0DE02860" w:rsidR="00F02424" w:rsidRPr="00A91542" w:rsidRDefault="00FC5C5E" w:rsidP="007C7D02">
            <w:pPr>
              <w:spacing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u w:val="single"/>
                <w:lang w:eastAsia="ru-RU"/>
              </w:rPr>
              <w:t>Общество</w:t>
            </w:r>
            <w:r w:rsidR="00F02424" w:rsidRPr="00A91542">
              <w:rPr>
                <w:rFonts w:ascii="Times New Roman" w:eastAsia="Times New Roman" w:hAnsi="Times New Roman" w:cs="Times New Roman"/>
                <w:color w:val="000000"/>
                <w:sz w:val="24"/>
                <w:szCs w:val="24"/>
                <w:lang w:eastAsia="ru-RU"/>
              </w:rPr>
              <w:t>:</w:t>
            </w:r>
          </w:p>
        </w:tc>
        <w:tc>
          <w:tcPr>
            <w:tcW w:w="2879" w:type="dxa"/>
            <w:tcMar>
              <w:top w:w="100" w:type="dxa"/>
              <w:left w:w="100" w:type="dxa"/>
              <w:bottom w:w="100" w:type="dxa"/>
              <w:right w:w="180" w:type="dxa"/>
            </w:tcMar>
            <w:hideMark/>
          </w:tcPr>
          <w:p w14:paraId="39ED3E31"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u w:val="single"/>
                <w:lang w:eastAsia="ru-RU"/>
              </w:rPr>
              <w:t>Единственный участник</w:t>
            </w:r>
            <w:r w:rsidRPr="00A91542">
              <w:rPr>
                <w:rFonts w:ascii="Times New Roman" w:eastAsia="Times New Roman" w:hAnsi="Times New Roman" w:cs="Times New Roman"/>
                <w:color w:val="000000"/>
                <w:sz w:val="24"/>
                <w:szCs w:val="24"/>
                <w:lang w:eastAsia="ru-RU"/>
              </w:rPr>
              <w:t>:</w:t>
            </w:r>
          </w:p>
        </w:tc>
      </w:tr>
      <w:tr w:rsidR="00F02424" w:rsidRPr="00A91542" w14:paraId="74995BBC" w14:textId="77777777" w:rsidTr="00057F15">
        <w:trPr>
          <w:trHeight w:val="460"/>
        </w:trPr>
        <w:tc>
          <w:tcPr>
            <w:tcW w:w="2878" w:type="dxa"/>
            <w:tcMar>
              <w:top w:w="100" w:type="dxa"/>
              <w:left w:w="100" w:type="dxa"/>
              <w:bottom w:w="100" w:type="dxa"/>
              <w:right w:w="180" w:type="dxa"/>
            </w:tcMar>
            <w:hideMark/>
          </w:tcPr>
          <w:p w14:paraId="53966E37"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w:t>
            </w:r>
            <w:proofErr w:type="spellStart"/>
            <w:r w:rsidRPr="00A91542">
              <w:rPr>
                <w:rFonts w:ascii="Times New Roman" w:eastAsia="Times New Roman" w:hAnsi="Times New Roman" w:cs="Times New Roman"/>
                <w:color w:val="000000"/>
                <w:sz w:val="24"/>
                <w:szCs w:val="24"/>
                <w:shd w:val="clear" w:color="auto" w:fill="FFFF00"/>
                <w:lang w:eastAsia="ru-RU"/>
              </w:rPr>
              <w:t>e-mail</w:t>
            </w:r>
            <w:proofErr w:type="spellEnd"/>
            <w:r w:rsidRPr="00A91542">
              <w:rPr>
                <w:rFonts w:ascii="Times New Roman" w:eastAsia="Times New Roman" w:hAnsi="Times New Roman" w:cs="Times New Roman"/>
                <w:color w:val="000000"/>
                <w:sz w:val="24"/>
                <w:szCs w:val="24"/>
                <w:lang w:eastAsia="ru-RU"/>
              </w:rPr>
              <w:t>]</w:t>
            </w:r>
          </w:p>
        </w:tc>
        <w:tc>
          <w:tcPr>
            <w:tcW w:w="2878" w:type="dxa"/>
            <w:tcMar>
              <w:top w:w="100" w:type="dxa"/>
              <w:left w:w="100" w:type="dxa"/>
              <w:bottom w:w="100" w:type="dxa"/>
              <w:right w:w="180" w:type="dxa"/>
            </w:tcMar>
            <w:hideMark/>
          </w:tcPr>
          <w:p w14:paraId="4D0F2473"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w:t>
            </w:r>
            <w:proofErr w:type="spellStart"/>
            <w:r w:rsidRPr="00A91542">
              <w:rPr>
                <w:rFonts w:ascii="Times New Roman" w:eastAsia="Times New Roman" w:hAnsi="Times New Roman" w:cs="Times New Roman"/>
                <w:color w:val="000000"/>
                <w:sz w:val="24"/>
                <w:szCs w:val="24"/>
                <w:shd w:val="clear" w:color="auto" w:fill="FFFF00"/>
                <w:lang w:eastAsia="ru-RU"/>
              </w:rPr>
              <w:t>e-mail</w:t>
            </w:r>
            <w:proofErr w:type="spellEnd"/>
            <w:r w:rsidRPr="00A91542">
              <w:rPr>
                <w:rFonts w:ascii="Times New Roman" w:eastAsia="Times New Roman" w:hAnsi="Times New Roman" w:cs="Times New Roman"/>
                <w:color w:val="000000"/>
                <w:sz w:val="24"/>
                <w:szCs w:val="24"/>
                <w:lang w:eastAsia="ru-RU"/>
              </w:rPr>
              <w:t>]</w:t>
            </w:r>
          </w:p>
        </w:tc>
        <w:tc>
          <w:tcPr>
            <w:tcW w:w="2879" w:type="dxa"/>
            <w:tcMar>
              <w:top w:w="100" w:type="dxa"/>
              <w:left w:w="100" w:type="dxa"/>
              <w:bottom w:w="100" w:type="dxa"/>
              <w:right w:w="180" w:type="dxa"/>
            </w:tcMar>
            <w:hideMark/>
          </w:tcPr>
          <w:p w14:paraId="58F61BE7"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w:t>
            </w:r>
            <w:proofErr w:type="spellStart"/>
            <w:r w:rsidRPr="00A91542">
              <w:rPr>
                <w:rFonts w:ascii="Times New Roman" w:eastAsia="Times New Roman" w:hAnsi="Times New Roman" w:cs="Times New Roman"/>
                <w:color w:val="000000"/>
                <w:sz w:val="24"/>
                <w:szCs w:val="24"/>
                <w:shd w:val="clear" w:color="auto" w:fill="FFFF00"/>
                <w:lang w:eastAsia="ru-RU"/>
              </w:rPr>
              <w:t>e-mail</w:t>
            </w:r>
            <w:proofErr w:type="spellEnd"/>
            <w:r w:rsidRPr="00A91542">
              <w:rPr>
                <w:rFonts w:ascii="Times New Roman" w:eastAsia="Times New Roman" w:hAnsi="Times New Roman" w:cs="Times New Roman"/>
                <w:color w:val="000000"/>
                <w:sz w:val="24"/>
                <w:szCs w:val="24"/>
                <w:lang w:eastAsia="ru-RU"/>
              </w:rPr>
              <w:t>]</w:t>
            </w:r>
          </w:p>
        </w:tc>
      </w:tr>
      <w:tr w:rsidR="00F02424" w:rsidRPr="00A91542" w14:paraId="02A7842F" w14:textId="77777777" w:rsidTr="00057F15">
        <w:trPr>
          <w:trHeight w:val="460"/>
        </w:trPr>
        <w:tc>
          <w:tcPr>
            <w:tcW w:w="2878" w:type="dxa"/>
            <w:tcMar>
              <w:top w:w="100" w:type="dxa"/>
              <w:left w:w="100" w:type="dxa"/>
              <w:bottom w:w="100" w:type="dxa"/>
              <w:right w:w="180" w:type="dxa"/>
            </w:tcMar>
            <w:hideMark/>
          </w:tcPr>
          <w:p w14:paraId="3A612DF0"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lastRenderedPageBreak/>
              <w:t>[</w:t>
            </w:r>
            <w:r w:rsidRPr="00A91542">
              <w:rPr>
                <w:rFonts w:ascii="Times New Roman" w:eastAsia="Times New Roman" w:hAnsi="Times New Roman" w:cs="Times New Roman"/>
                <w:color w:val="000000"/>
                <w:sz w:val="24"/>
                <w:szCs w:val="24"/>
                <w:shd w:val="clear" w:color="auto" w:fill="FFFF00"/>
                <w:lang w:eastAsia="ru-RU"/>
              </w:rPr>
              <w:t>адрес</w:t>
            </w:r>
            <w:r w:rsidRPr="00A91542">
              <w:rPr>
                <w:rFonts w:ascii="Times New Roman" w:eastAsia="Times New Roman" w:hAnsi="Times New Roman" w:cs="Times New Roman"/>
                <w:color w:val="000000"/>
                <w:sz w:val="24"/>
                <w:szCs w:val="24"/>
                <w:lang w:eastAsia="ru-RU"/>
              </w:rPr>
              <w:t>]</w:t>
            </w:r>
          </w:p>
        </w:tc>
        <w:tc>
          <w:tcPr>
            <w:tcW w:w="2878" w:type="dxa"/>
            <w:tcMar>
              <w:top w:w="100" w:type="dxa"/>
              <w:left w:w="100" w:type="dxa"/>
              <w:bottom w:w="100" w:type="dxa"/>
              <w:right w:w="180" w:type="dxa"/>
            </w:tcMar>
            <w:hideMark/>
          </w:tcPr>
          <w:p w14:paraId="3D2C26BB"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shd w:val="clear" w:color="auto" w:fill="FFFF00"/>
                <w:lang w:eastAsia="ru-RU"/>
              </w:rPr>
              <w:t>адрес</w:t>
            </w:r>
            <w:r w:rsidRPr="00A91542">
              <w:rPr>
                <w:rFonts w:ascii="Times New Roman" w:eastAsia="Times New Roman" w:hAnsi="Times New Roman" w:cs="Times New Roman"/>
                <w:color w:val="000000"/>
                <w:sz w:val="24"/>
                <w:szCs w:val="24"/>
                <w:lang w:eastAsia="ru-RU"/>
              </w:rPr>
              <w:t>]</w:t>
            </w:r>
          </w:p>
        </w:tc>
        <w:tc>
          <w:tcPr>
            <w:tcW w:w="2879" w:type="dxa"/>
            <w:tcMar>
              <w:top w:w="100" w:type="dxa"/>
              <w:left w:w="100" w:type="dxa"/>
              <w:bottom w:w="100" w:type="dxa"/>
              <w:right w:w="180" w:type="dxa"/>
            </w:tcMar>
            <w:hideMark/>
          </w:tcPr>
          <w:p w14:paraId="61D6A5E7"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shd w:val="clear" w:color="auto" w:fill="FFFF00"/>
                <w:lang w:eastAsia="ru-RU"/>
              </w:rPr>
              <w:t>адрес</w:t>
            </w:r>
            <w:r w:rsidRPr="00A91542">
              <w:rPr>
                <w:rFonts w:ascii="Times New Roman" w:eastAsia="Times New Roman" w:hAnsi="Times New Roman" w:cs="Times New Roman"/>
                <w:color w:val="000000"/>
                <w:sz w:val="24"/>
                <w:szCs w:val="24"/>
                <w:lang w:eastAsia="ru-RU"/>
              </w:rPr>
              <w:t>]</w:t>
            </w:r>
          </w:p>
        </w:tc>
      </w:tr>
    </w:tbl>
    <w:p w14:paraId="6F86BCD0" w14:textId="77777777" w:rsidR="00F02424" w:rsidRPr="00A91542" w:rsidRDefault="00F02424" w:rsidP="00BC37CF">
      <w:pPr>
        <w:spacing w:after="0" w:line="240" w:lineRule="auto"/>
        <w:ind w:left="562"/>
        <w:jc w:val="both"/>
        <w:textAlignment w:val="baseline"/>
        <w:rPr>
          <w:rFonts w:ascii="Times New Roman" w:eastAsia="Times New Roman" w:hAnsi="Times New Roman" w:cs="Times New Roman"/>
          <w:color w:val="000000"/>
          <w:sz w:val="24"/>
          <w:szCs w:val="24"/>
          <w:lang w:eastAsia="ru-RU"/>
        </w:rPr>
      </w:pPr>
    </w:p>
    <w:p w14:paraId="1C92D4CF" w14:textId="7E825014" w:rsidR="00FC5C5E" w:rsidRPr="00FC5C5E" w:rsidRDefault="00FC5C5E"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FC5C5E">
        <w:rPr>
          <w:rFonts w:ascii="Times New Roman" w:eastAsia="Times New Roman" w:hAnsi="Times New Roman" w:cs="Times New Roman"/>
          <w:b/>
          <w:bCs/>
          <w:color w:val="000000"/>
          <w:sz w:val="24"/>
          <w:szCs w:val="24"/>
          <w:lang w:eastAsia="ru-RU"/>
        </w:rPr>
        <w:t>Правопреемники и уступка</w:t>
      </w:r>
      <w:r>
        <w:rPr>
          <w:rFonts w:ascii="Times New Roman" w:eastAsia="Times New Roman" w:hAnsi="Times New Roman" w:cs="Times New Roman"/>
          <w:color w:val="000000"/>
          <w:sz w:val="24"/>
          <w:szCs w:val="24"/>
          <w:lang w:eastAsia="ru-RU"/>
        </w:rPr>
        <w:t xml:space="preserve">. </w:t>
      </w:r>
      <w:r w:rsidRPr="00FC5C5E">
        <w:rPr>
          <w:rFonts w:ascii="Times New Roman" w:eastAsia="Times New Roman" w:hAnsi="Times New Roman" w:cs="Times New Roman"/>
          <w:color w:val="000000"/>
          <w:sz w:val="24"/>
          <w:szCs w:val="24"/>
          <w:lang w:eastAsia="ru-RU"/>
        </w:rPr>
        <w:t xml:space="preserve">Права </w:t>
      </w:r>
      <w:r>
        <w:rPr>
          <w:rFonts w:ascii="Times New Roman" w:eastAsia="Times New Roman" w:hAnsi="Times New Roman" w:cs="Times New Roman"/>
          <w:color w:val="000000"/>
          <w:sz w:val="24"/>
          <w:szCs w:val="24"/>
          <w:lang w:eastAsia="ru-RU"/>
        </w:rPr>
        <w:t>и обязанности Сторон</w:t>
      </w:r>
      <w:r w:rsidRPr="00FC5C5E">
        <w:rPr>
          <w:rFonts w:ascii="Times New Roman" w:eastAsia="Times New Roman" w:hAnsi="Times New Roman" w:cs="Times New Roman"/>
          <w:color w:val="000000"/>
          <w:sz w:val="24"/>
          <w:szCs w:val="24"/>
          <w:lang w:eastAsia="ru-RU"/>
        </w:rPr>
        <w:t xml:space="preserve"> Договор</w:t>
      </w:r>
      <w:r>
        <w:rPr>
          <w:rFonts w:ascii="Times New Roman" w:eastAsia="Times New Roman" w:hAnsi="Times New Roman" w:cs="Times New Roman"/>
          <w:color w:val="000000"/>
          <w:sz w:val="24"/>
          <w:szCs w:val="24"/>
          <w:lang w:eastAsia="ru-RU"/>
        </w:rPr>
        <w:t>а</w:t>
      </w:r>
      <w:r w:rsidRPr="00FC5C5E">
        <w:rPr>
          <w:rFonts w:ascii="Times New Roman" w:eastAsia="Times New Roman" w:hAnsi="Times New Roman" w:cs="Times New Roman"/>
          <w:color w:val="000000"/>
          <w:sz w:val="24"/>
          <w:szCs w:val="24"/>
          <w:lang w:eastAsia="ru-RU"/>
        </w:rPr>
        <w:t xml:space="preserve"> не могут быть унаследованы или переданы третьим лицам как имеющие тесную связь как с личностью кредитора, так и с личностью должника</w:t>
      </w:r>
      <w:r>
        <w:rPr>
          <w:rFonts w:ascii="Times New Roman" w:eastAsia="Times New Roman" w:hAnsi="Times New Roman" w:cs="Times New Roman"/>
          <w:color w:val="000000"/>
          <w:sz w:val="24"/>
          <w:szCs w:val="24"/>
          <w:lang w:eastAsia="ru-RU"/>
        </w:rPr>
        <w:t>, кроме случа</w:t>
      </w:r>
      <w:r w:rsidR="007B4164">
        <w:rPr>
          <w:rFonts w:ascii="Times New Roman" w:eastAsia="Times New Roman" w:hAnsi="Times New Roman" w:cs="Times New Roman"/>
          <w:color w:val="000000"/>
          <w:sz w:val="24"/>
          <w:szCs w:val="24"/>
          <w:lang w:eastAsia="ru-RU"/>
        </w:rPr>
        <w:t>ев</w:t>
      </w:r>
      <w:r>
        <w:rPr>
          <w:rFonts w:ascii="Times New Roman" w:eastAsia="Times New Roman" w:hAnsi="Times New Roman" w:cs="Times New Roman"/>
          <w:color w:val="000000"/>
          <w:sz w:val="24"/>
          <w:szCs w:val="24"/>
          <w:lang w:eastAsia="ru-RU"/>
        </w:rPr>
        <w:t>, предусмотренн</w:t>
      </w:r>
      <w:r w:rsidR="007B4164">
        <w:rPr>
          <w:rFonts w:ascii="Times New Roman" w:eastAsia="Times New Roman" w:hAnsi="Times New Roman" w:cs="Times New Roman"/>
          <w:color w:val="000000"/>
          <w:sz w:val="24"/>
          <w:szCs w:val="24"/>
          <w:lang w:eastAsia="ru-RU"/>
        </w:rPr>
        <w:t>ых</w:t>
      </w:r>
      <w:r>
        <w:rPr>
          <w:rFonts w:ascii="Times New Roman" w:eastAsia="Times New Roman" w:hAnsi="Times New Roman" w:cs="Times New Roman"/>
          <w:color w:val="000000"/>
          <w:sz w:val="24"/>
          <w:szCs w:val="24"/>
          <w:lang w:eastAsia="ru-RU"/>
        </w:rPr>
        <w:t xml:space="preserve"> пункт</w:t>
      </w:r>
      <w:r w:rsidR="007B4164">
        <w:rPr>
          <w:rFonts w:ascii="Times New Roman" w:eastAsia="Times New Roman" w:hAnsi="Times New Roman" w:cs="Times New Roman"/>
          <w:color w:val="000000"/>
          <w:sz w:val="24"/>
          <w:szCs w:val="24"/>
          <w:lang w:eastAsia="ru-RU"/>
        </w:rPr>
        <w:t>ами</w:t>
      </w:r>
      <w:r>
        <w:rPr>
          <w:rFonts w:ascii="Times New Roman" w:eastAsia="Times New Roman" w:hAnsi="Times New Roman" w:cs="Times New Roman"/>
          <w:color w:val="000000"/>
          <w:sz w:val="24"/>
          <w:szCs w:val="24"/>
          <w:lang w:eastAsia="ru-RU"/>
        </w:rPr>
        <w:t xml:space="preserve">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_Ref62941561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 xml:space="preserve">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_Ref62940724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3</w:t>
      </w:r>
      <w:r w:rsidR="005644A8">
        <w:rPr>
          <w:rFonts w:ascii="Times New Roman" w:eastAsia="Times New Roman" w:hAnsi="Times New Roman" w:cs="Times New Roman"/>
          <w:color w:val="000000"/>
          <w:sz w:val="24"/>
          <w:szCs w:val="24"/>
          <w:lang w:eastAsia="ru-RU"/>
        </w:rPr>
        <w:fldChar w:fldCharType="end"/>
      </w:r>
      <w:r w:rsidR="005644A8">
        <w:rPr>
          <w:rFonts w:ascii="Times New Roman" w:eastAsia="Times New Roman" w:hAnsi="Times New Roman" w:cs="Times New Roman"/>
          <w:color w:val="000000"/>
          <w:sz w:val="24"/>
          <w:szCs w:val="24"/>
          <w:lang w:eastAsia="ru-RU"/>
        </w:rPr>
        <w:t>(b)</w:t>
      </w:r>
      <w:r w:rsidR="005644A8">
        <w:rPr>
          <w:rFonts w:ascii="Times New Roman" w:eastAsia="Times New Roman" w:hAnsi="Times New Roman" w:cs="Times New Roman"/>
          <w:color w:val="000000"/>
          <w:sz w:val="24"/>
          <w:szCs w:val="24"/>
          <w:lang w:eastAsia="ru-RU"/>
        </w:rPr>
        <w:fldChar w:fldCharType="end"/>
      </w:r>
      <w:r w:rsidR="005644A8">
        <w:rPr>
          <w:rFonts w:ascii="Times New Roman" w:eastAsia="Times New Roman" w:hAnsi="Times New Roman" w:cs="Times New Roman"/>
          <w:color w:val="000000"/>
          <w:sz w:val="24"/>
          <w:szCs w:val="24"/>
          <w:lang w:eastAsia="ru-RU"/>
        </w:rPr>
        <w:t xml:space="preserve">,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_Ref62940724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3</w:t>
      </w:r>
      <w:r w:rsidR="005644A8">
        <w:rPr>
          <w:rFonts w:ascii="Times New Roman" w:eastAsia="Times New Roman" w:hAnsi="Times New Roman" w:cs="Times New Roman"/>
          <w:color w:val="000000"/>
          <w:sz w:val="24"/>
          <w:szCs w:val="24"/>
          <w:lang w:eastAsia="ru-RU"/>
        </w:rPr>
        <w:fldChar w:fldCharType="end"/>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_Ref62941583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(c)</w:t>
      </w:r>
      <w:r w:rsidR="005644A8">
        <w:rPr>
          <w:rFonts w:ascii="Times New Roman" w:eastAsia="Times New Roman" w:hAnsi="Times New Roman" w:cs="Times New Roman"/>
          <w:color w:val="000000"/>
          <w:sz w:val="24"/>
          <w:szCs w:val="24"/>
          <w:lang w:eastAsia="ru-RU"/>
        </w:rPr>
        <w:fldChar w:fldCharType="end"/>
      </w:r>
      <w:r w:rsidR="005644A8">
        <w:rPr>
          <w:rFonts w:ascii="Times New Roman" w:eastAsia="Times New Roman" w:hAnsi="Times New Roman" w:cs="Times New Roman"/>
          <w:color w:val="000000"/>
          <w:sz w:val="24"/>
          <w:szCs w:val="24"/>
          <w:lang w:eastAsia="ru-RU"/>
        </w:rPr>
        <w:t xml:space="preserve">,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_Ref62940724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3</w:t>
      </w:r>
      <w:r w:rsidR="005644A8">
        <w:rPr>
          <w:rFonts w:ascii="Times New Roman" w:eastAsia="Times New Roman" w:hAnsi="Times New Roman" w:cs="Times New Roman"/>
          <w:color w:val="000000"/>
          <w:sz w:val="24"/>
          <w:szCs w:val="24"/>
          <w:lang w:eastAsia="ru-RU"/>
        </w:rPr>
        <w:fldChar w:fldCharType="end"/>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_Ref62941606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(g)</w:t>
      </w:r>
      <w:r w:rsidR="005644A8">
        <w:rPr>
          <w:rFonts w:ascii="Times New Roman" w:eastAsia="Times New Roman" w:hAnsi="Times New Roman" w:cs="Times New Roman"/>
          <w:color w:val="000000"/>
          <w:sz w:val="24"/>
          <w:szCs w:val="24"/>
          <w:lang w:eastAsia="ru-RU"/>
        </w:rPr>
        <w:fldChar w:fldCharType="end"/>
      </w:r>
      <w:r w:rsidR="005644A8">
        <w:rPr>
          <w:rFonts w:ascii="Times New Roman" w:eastAsia="Times New Roman" w:hAnsi="Times New Roman" w:cs="Times New Roman"/>
          <w:color w:val="000000"/>
          <w:sz w:val="24"/>
          <w:szCs w:val="24"/>
          <w:lang w:eastAsia="ru-RU"/>
        </w:rPr>
        <w:t xml:space="preserve">,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_Ref62941644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7</w:t>
      </w:r>
      <w:r w:rsidR="005644A8">
        <w:rPr>
          <w:rFonts w:ascii="Times New Roman" w:eastAsia="Times New Roman" w:hAnsi="Times New Roman" w:cs="Times New Roman"/>
          <w:color w:val="000000"/>
          <w:sz w:val="24"/>
          <w:szCs w:val="24"/>
          <w:lang w:eastAsia="ru-RU"/>
        </w:rPr>
        <w:fldChar w:fldCharType="end"/>
      </w:r>
      <w:r w:rsidR="005644A8">
        <w:rPr>
          <w:rFonts w:ascii="Times New Roman" w:eastAsia="Times New Roman" w:hAnsi="Times New Roman" w:cs="Times New Roman"/>
          <w:color w:val="000000"/>
          <w:sz w:val="24"/>
          <w:szCs w:val="24"/>
          <w:lang w:eastAsia="ru-RU"/>
        </w:rPr>
        <w:t xml:space="preserve"> и </w:t>
      </w:r>
      <w:r w:rsidR="005644A8">
        <w:rPr>
          <w:rFonts w:ascii="Times New Roman" w:eastAsia="Times New Roman" w:hAnsi="Times New Roman" w:cs="Times New Roman"/>
          <w:color w:val="000000"/>
          <w:sz w:val="24"/>
          <w:szCs w:val="24"/>
          <w:lang w:eastAsia="ru-RU"/>
        </w:rPr>
        <w:fldChar w:fldCharType="begin"/>
      </w:r>
      <w:r w:rsidR="005644A8">
        <w:rPr>
          <w:rFonts w:ascii="Times New Roman" w:eastAsia="Times New Roman" w:hAnsi="Times New Roman" w:cs="Times New Roman"/>
          <w:color w:val="000000"/>
          <w:sz w:val="24"/>
          <w:szCs w:val="24"/>
          <w:lang w:eastAsia="ru-RU"/>
        </w:rPr>
        <w:instrText xml:space="preserve"> REF _Ref62941651 \r \h </w:instrText>
      </w:r>
      <w:r w:rsidR="005644A8">
        <w:rPr>
          <w:rFonts w:ascii="Times New Roman" w:eastAsia="Times New Roman" w:hAnsi="Times New Roman" w:cs="Times New Roman"/>
          <w:color w:val="000000"/>
          <w:sz w:val="24"/>
          <w:szCs w:val="24"/>
          <w:lang w:eastAsia="ru-RU"/>
        </w:rPr>
      </w:r>
      <w:r w:rsidR="005644A8">
        <w:rPr>
          <w:rFonts w:ascii="Times New Roman" w:eastAsia="Times New Roman" w:hAnsi="Times New Roman" w:cs="Times New Roman"/>
          <w:color w:val="000000"/>
          <w:sz w:val="24"/>
          <w:szCs w:val="24"/>
          <w:lang w:eastAsia="ru-RU"/>
        </w:rPr>
        <w:fldChar w:fldCharType="separate"/>
      </w:r>
      <w:r w:rsidR="005644A8">
        <w:rPr>
          <w:rFonts w:ascii="Times New Roman" w:eastAsia="Times New Roman" w:hAnsi="Times New Roman" w:cs="Times New Roman"/>
          <w:color w:val="000000"/>
          <w:sz w:val="24"/>
          <w:szCs w:val="24"/>
          <w:lang w:eastAsia="ru-RU"/>
        </w:rPr>
        <w:t>12</w:t>
      </w:r>
      <w:r w:rsidR="005644A8">
        <w:rPr>
          <w:rFonts w:ascii="Times New Roman" w:eastAsia="Times New Roman" w:hAnsi="Times New Roman" w:cs="Times New Roman"/>
          <w:color w:val="000000"/>
          <w:sz w:val="24"/>
          <w:szCs w:val="24"/>
          <w:lang w:eastAsia="ru-RU"/>
        </w:rPr>
        <w:fldChar w:fldCharType="end"/>
      </w:r>
      <w:r w:rsidRPr="00FC5C5E">
        <w:rPr>
          <w:rFonts w:ascii="Times New Roman" w:eastAsia="Times New Roman" w:hAnsi="Times New Roman" w:cs="Times New Roman"/>
          <w:color w:val="000000"/>
          <w:sz w:val="24"/>
          <w:szCs w:val="24"/>
          <w:lang w:eastAsia="ru-RU"/>
        </w:rPr>
        <w:t xml:space="preserve">. </w:t>
      </w:r>
    </w:p>
    <w:p w14:paraId="4CCD446E" w14:textId="6A0C95B9"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Исчерпывающий характер</w:t>
      </w:r>
      <w:r w:rsidRPr="00A91542">
        <w:rPr>
          <w:rFonts w:ascii="Times New Roman" w:eastAsia="Times New Roman" w:hAnsi="Times New Roman" w:cs="Times New Roman"/>
          <w:color w:val="000000"/>
          <w:sz w:val="24"/>
          <w:szCs w:val="24"/>
          <w:lang w:eastAsia="ru-RU"/>
        </w:rPr>
        <w:t xml:space="preserve">. Договор представляет собой </w:t>
      </w:r>
      <w:r w:rsidRPr="000F1E13">
        <w:rPr>
          <w:rFonts w:ascii="Times New Roman" w:eastAsia="Times New Roman" w:hAnsi="Times New Roman" w:cs="Times New Roman"/>
          <w:color w:val="000000"/>
          <w:sz w:val="24"/>
          <w:szCs w:val="24"/>
          <w:lang w:eastAsia="ru-RU"/>
        </w:rPr>
        <w:t>исчерпывающее</w:t>
      </w:r>
      <w:r w:rsidRPr="00A91542">
        <w:rPr>
          <w:rFonts w:ascii="Times New Roman" w:eastAsia="Times New Roman" w:hAnsi="Times New Roman" w:cs="Times New Roman"/>
          <w:color w:val="000000"/>
          <w:sz w:val="24"/>
          <w:szCs w:val="24"/>
          <w:lang w:eastAsia="ru-RU"/>
        </w:rPr>
        <w:t xml:space="preserve"> соглашение и договоренность Сторон и заменяет собой все предшествующие обсуждения, заверения, условия и договоренности по предмету Договора.</w:t>
      </w:r>
    </w:p>
    <w:p w14:paraId="79C70CCB" w14:textId="426A1524"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Автономность положений</w:t>
      </w:r>
      <w:r w:rsidRPr="00A91542">
        <w:rPr>
          <w:rFonts w:ascii="Times New Roman" w:eastAsia="Times New Roman" w:hAnsi="Times New Roman" w:cs="Times New Roman"/>
          <w:color w:val="000000"/>
          <w:sz w:val="24"/>
          <w:szCs w:val="24"/>
          <w:lang w:eastAsia="ru-RU"/>
        </w:rPr>
        <w:t xml:space="preserve">. </w:t>
      </w:r>
      <w:r w:rsidR="007B4164" w:rsidRPr="007B4164">
        <w:rPr>
          <w:rFonts w:ascii="Times New Roman" w:eastAsia="Times New Roman" w:hAnsi="Times New Roman" w:cs="Times New Roman"/>
          <w:color w:val="000000"/>
          <w:sz w:val="24"/>
          <w:szCs w:val="24"/>
          <w:lang w:eastAsia="ru-RU"/>
        </w:rPr>
        <w:t>В случае если какое-либо положение Договора будет признано недействительным, это не повлечет за собой недействительности остальных его положений. Стороны Договора обязуются приложить все усилия для того, чтобы положение Договора,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r w:rsidRPr="00A91542">
        <w:rPr>
          <w:rFonts w:ascii="Times New Roman" w:eastAsia="Times New Roman" w:hAnsi="Times New Roman" w:cs="Times New Roman"/>
          <w:color w:val="000000"/>
          <w:sz w:val="24"/>
          <w:szCs w:val="24"/>
          <w:lang w:eastAsia="ru-RU"/>
        </w:rPr>
        <w:t>.</w:t>
      </w:r>
    </w:p>
    <w:p w14:paraId="6AA1DC74" w14:textId="324A1D93" w:rsidR="00C132BB"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Толкование</w:t>
      </w:r>
      <w:r w:rsidRPr="00A91542">
        <w:rPr>
          <w:rFonts w:ascii="Times New Roman" w:eastAsia="Times New Roman" w:hAnsi="Times New Roman" w:cs="Times New Roman"/>
          <w:color w:val="000000"/>
          <w:sz w:val="24"/>
          <w:szCs w:val="24"/>
          <w:lang w:eastAsia="ru-RU"/>
        </w:rPr>
        <w:t>. Если иное не следует из контекста, в Договоре: (а) наименования приложений, разделов и пунктов приводятся исключительно для информации и не могут быть использованы для его толкования; (</w:t>
      </w:r>
      <w:r w:rsidR="003428ED">
        <w:rPr>
          <w:rFonts w:ascii="Times New Roman" w:eastAsia="Times New Roman" w:hAnsi="Times New Roman" w:cs="Times New Roman"/>
          <w:color w:val="000000"/>
          <w:sz w:val="24"/>
          <w:szCs w:val="24"/>
          <w:lang w:val="en-US" w:eastAsia="ru-RU"/>
        </w:rPr>
        <w:t>b</w:t>
      </w:r>
      <w:r w:rsidRPr="00A91542">
        <w:rPr>
          <w:rFonts w:ascii="Times New Roman" w:eastAsia="Times New Roman" w:hAnsi="Times New Roman" w:cs="Times New Roman"/>
          <w:color w:val="000000"/>
          <w:sz w:val="24"/>
          <w:szCs w:val="24"/>
          <w:lang w:eastAsia="ru-RU"/>
        </w:rPr>
        <w:t xml:space="preserve">) любая ссылка на какое-либо лицо подразумевает также (в зависимости от обстоятельств) его </w:t>
      </w:r>
      <w:r w:rsidRPr="00D527AD">
        <w:rPr>
          <w:rFonts w:ascii="Times New Roman" w:eastAsia="Times New Roman" w:hAnsi="Times New Roman" w:cs="Times New Roman"/>
          <w:color w:val="000000"/>
          <w:sz w:val="24"/>
          <w:szCs w:val="24"/>
          <w:lang w:eastAsia="ru-RU"/>
        </w:rPr>
        <w:t>правопреемников</w:t>
      </w:r>
      <w:r w:rsidRPr="00A91542">
        <w:rPr>
          <w:rFonts w:ascii="Times New Roman" w:eastAsia="Times New Roman" w:hAnsi="Times New Roman" w:cs="Times New Roman"/>
          <w:color w:val="000000"/>
          <w:sz w:val="24"/>
          <w:szCs w:val="24"/>
          <w:lang w:eastAsia="ru-RU"/>
        </w:rPr>
        <w:t xml:space="preserve"> или разрешенных цессионариев; и (</w:t>
      </w:r>
      <w:r w:rsidR="003428ED">
        <w:rPr>
          <w:rFonts w:ascii="Times New Roman" w:eastAsia="Times New Roman" w:hAnsi="Times New Roman" w:cs="Times New Roman"/>
          <w:color w:val="000000"/>
          <w:sz w:val="24"/>
          <w:szCs w:val="24"/>
          <w:lang w:val="en-US" w:eastAsia="ru-RU"/>
        </w:rPr>
        <w:t>c</w:t>
      </w:r>
      <w:r w:rsidRPr="00A91542">
        <w:rPr>
          <w:rFonts w:ascii="Times New Roman" w:eastAsia="Times New Roman" w:hAnsi="Times New Roman" w:cs="Times New Roman"/>
          <w:color w:val="000000"/>
          <w:sz w:val="24"/>
          <w:szCs w:val="24"/>
          <w:lang w:eastAsia="ru-RU"/>
        </w:rPr>
        <w:t>) слова «включает», «включая», «в том числе» и «в частности» приводятся в целях указания на частные случаи общего правила и подлежат толкованию без ограничений перечисленного за ними.</w:t>
      </w:r>
    </w:p>
    <w:p w14:paraId="5836A0AB" w14:textId="04D54F7A" w:rsidR="008577B9" w:rsidRDefault="007B4164" w:rsidP="008577B9">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Экземпляры Договора. </w:t>
      </w:r>
      <w:r w:rsidRPr="007B4164">
        <w:rPr>
          <w:rFonts w:ascii="Times New Roman" w:eastAsia="Times New Roman" w:hAnsi="Times New Roman" w:cs="Times New Roman"/>
          <w:color w:val="000000"/>
          <w:sz w:val="24"/>
          <w:szCs w:val="24"/>
          <w:lang w:eastAsia="ru-RU"/>
        </w:rPr>
        <w:t xml:space="preserve">Договор составлен в </w:t>
      </w:r>
      <w:r w:rsidRPr="005644A8">
        <w:rPr>
          <w:rFonts w:ascii="Times New Roman" w:eastAsia="Times New Roman" w:hAnsi="Times New Roman" w:cs="Times New Roman"/>
          <w:b/>
          <w:bCs/>
          <w:color w:val="3126C9"/>
          <w:sz w:val="24"/>
          <w:szCs w:val="24"/>
          <w:lang w:eastAsia="ru-RU"/>
        </w:rPr>
        <w:t>3</w:t>
      </w:r>
      <w:r w:rsidRPr="007B4164">
        <w:rPr>
          <w:rFonts w:ascii="Times New Roman" w:eastAsia="Times New Roman" w:hAnsi="Times New Roman" w:cs="Times New Roman"/>
          <w:color w:val="000000"/>
          <w:sz w:val="24"/>
          <w:szCs w:val="24"/>
          <w:lang w:eastAsia="ru-RU"/>
        </w:rPr>
        <w:t xml:space="preserve"> экземплярах, по одному для каждой из Сторон, каждый из которых является оригиналом и хранится у соответствующей Стороны</w:t>
      </w:r>
      <w:r>
        <w:rPr>
          <w:rFonts w:ascii="Times New Roman" w:eastAsia="Times New Roman" w:hAnsi="Times New Roman" w:cs="Times New Roman"/>
          <w:color w:val="000000"/>
          <w:sz w:val="24"/>
          <w:szCs w:val="24"/>
          <w:lang w:eastAsia="ru-RU"/>
        </w:rPr>
        <w:t>.</w:t>
      </w:r>
    </w:p>
    <w:p w14:paraId="0656ACED" w14:textId="77777777" w:rsidR="003428ED" w:rsidRPr="00D81B18" w:rsidRDefault="003428ED" w:rsidP="003428ED">
      <w:pPr>
        <w:spacing w:after="240" w:line="240" w:lineRule="auto"/>
        <w:jc w:val="both"/>
        <w:textAlignment w:val="baseline"/>
        <w:rPr>
          <w:rFonts w:ascii="Times New Roman" w:eastAsia="Times New Roman" w:hAnsi="Times New Roman" w:cs="Times New Roman"/>
          <w:color w:val="000000"/>
          <w:sz w:val="24"/>
          <w:szCs w:val="24"/>
          <w:lang w:eastAsia="ru-RU"/>
        </w:rPr>
      </w:pPr>
    </w:p>
    <w:p w14:paraId="52C16832" w14:textId="7B2A99E7" w:rsidR="00F02424" w:rsidRPr="008577B9" w:rsidRDefault="00F02424" w:rsidP="008577B9">
      <w:pPr>
        <w:spacing w:after="240" w:line="240" w:lineRule="auto"/>
        <w:jc w:val="center"/>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i/>
          <w:iCs/>
          <w:color w:val="000000"/>
          <w:sz w:val="24"/>
          <w:szCs w:val="24"/>
          <w:lang w:eastAsia="ru-RU"/>
        </w:rPr>
        <w:t>СТРАНИЦА С ПОДПИСЯМИ СЛЕДУЕТ ДАЛЕЕ</w:t>
      </w:r>
      <w:r w:rsidRPr="00A91542">
        <w:rPr>
          <w:rFonts w:ascii="Times New Roman" w:eastAsia="Times New Roman" w:hAnsi="Times New Roman" w:cs="Times New Roman"/>
          <w:color w:val="000000"/>
          <w:sz w:val="24"/>
          <w:szCs w:val="24"/>
          <w:lang w:eastAsia="ru-RU"/>
        </w:rPr>
        <w:t>]</w:t>
      </w:r>
      <w:r w:rsidR="007348DF" w:rsidRPr="00A91542">
        <w:rPr>
          <w:rFonts w:ascii="Times New Roman" w:eastAsia="Times New Roman" w:hAnsi="Times New Roman" w:cs="Times New Roman"/>
          <w:color w:val="000000"/>
          <w:lang w:eastAsia="ru-RU"/>
        </w:rPr>
        <w:br w:type="page"/>
      </w:r>
    </w:p>
    <w:p w14:paraId="60C715F6" w14:textId="77777777" w:rsidR="00F02424" w:rsidRPr="00A91542" w:rsidRDefault="00F02424" w:rsidP="007C7D02">
      <w:pPr>
        <w:spacing w:after="240" w:line="240" w:lineRule="auto"/>
        <w:jc w:val="center"/>
        <w:rPr>
          <w:rFonts w:ascii="Times New Roman" w:eastAsia="Times New Roman" w:hAnsi="Times New Roman" w:cs="Times New Roman"/>
          <w:sz w:val="24"/>
          <w:szCs w:val="24"/>
          <w:lang w:eastAsia="ru-RU"/>
        </w:rPr>
      </w:pPr>
      <w:r w:rsidRPr="00A91542">
        <w:rPr>
          <w:rFonts w:ascii="Times New Roman" w:eastAsia="Times New Roman" w:hAnsi="Times New Roman" w:cs="Times New Roman"/>
          <w:b/>
          <w:bCs/>
          <w:color w:val="000000"/>
          <w:sz w:val="24"/>
          <w:szCs w:val="24"/>
          <w:lang w:eastAsia="ru-RU"/>
        </w:rPr>
        <w:lastRenderedPageBreak/>
        <w:t>ПОДПИСИ СТОРОН </w:t>
      </w:r>
    </w:p>
    <w:p w14:paraId="50A2695D" w14:textId="77777777" w:rsidR="00F02424" w:rsidRPr="00A91542" w:rsidRDefault="00F02424" w:rsidP="007C7D02">
      <w:pPr>
        <w:spacing w:after="240" w:line="240" w:lineRule="auto"/>
        <w:rPr>
          <w:rFonts w:ascii="Times New Roman" w:eastAsia="Times New Roman" w:hAnsi="Times New Roman" w:cs="Times New Roman"/>
          <w:sz w:val="24"/>
          <w:szCs w:val="24"/>
          <w:lang w:eastAsia="ru-RU"/>
        </w:rPr>
      </w:pPr>
    </w:p>
    <w:p w14:paraId="01B0FD50" w14:textId="1841ED15" w:rsidR="00F02424" w:rsidRPr="00A91542" w:rsidRDefault="00D81B18" w:rsidP="007C7D02">
      <w:pPr>
        <w:spacing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ПОЛУЧАТЕЛЬ ОПЦИОНА</w:t>
      </w:r>
    </w:p>
    <w:p w14:paraId="7DF2A872"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Подпись:</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61351B12"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ФИО:</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4D5C6378"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Должность / полномочия:</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6C60DBF1"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Дата:</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5AE29539" w14:textId="77777777" w:rsidR="00F02424" w:rsidRPr="00A91542" w:rsidRDefault="00F02424" w:rsidP="007C7D02">
      <w:pPr>
        <w:spacing w:after="240" w:line="240" w:lineRule="auto"/>
        <w:rPr>
          <w:rFonts w:ascii="Times New Roman" w:eastAsia="Times New Roman" w:hAnsi="Times New Roman" w:cs="Times New Roman"/>
          <w:sz w:val="24"/>
          <w:szCs w:val="24"/>
          <w:lang w:eastAsia="ru-RU"/>
        </w:rPr>
      </w:pPr>
    </w:p>
    <w:p w14:paraId="4183A278" w14:textId="2B3E94FB" w:rsidR="00F02424" w:rsidRPr="00A91542" w:rsidRDefault="00D81B18" w:rsidP="007C7D02">
      <w:pPr>
        <w:spacing w:after="2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ОБЩЕСТВО</w:t>
      </w:r>
    </w:p>
    <w:p w14:paraId="71FCAB9C"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Подпись:</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05506D98"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ФИО:</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798925AD"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Должность / полномочия:</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1D77464D"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Дата:</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03D0B38B" w14:textId="77777777" w:rsidR="00F02424" w:rsidRPr="00A91542" w:rsidRDefault="00F02424" w:rsidP="007C7D02">
      <w:pPr>
        <w:spacing w:after="240" w:line="240" w:lineRule="auto"/>
        <w:rPr>
          <w:rFonts w:ascii="Times New Roman" w:eastAsia="Times New Roman" w:hAnsi="Times New Roman" w:cs="Times New Roman"/>
          <w:sz w:val="24"/>
          <w:szCs w:val="24"/>
          <w:lang w:eastAsia="ru-RU"/>
        </w:rPr>
      </w:pPr>
    </w:p>
    <w:p w14:paraId="78849E7B" w14:textId="77777777" w:rsidR="00F02424" w:rsidRPr="00A91542" w:rsidRDefault="00F02424" w:rsidP="007C7D02">
      <w:pPr>
        <w:spacing w:after="240" w:line="240" w:lineRule="auto"/>
        <w:rPr>
          <w:rFonts w:ascii="Times New Roman" w:eastAsia="Times New Roman" w:hAnsi="Times New Roman" w:cs="Times New Roman"/>
          <w:sz w:val="24"/>
          <w:szCs w:val="24"/>
          <w:lang w:eastAsia="ru-RU"/>
        </w:rPr>
      </w:pPr>
      <w:r w:rsidRPr="00A91542">
        <w:rPr>
          <w:rFonts w:ascii="Times New Roman" w:eastAsia="Times New Roman" w:hAnsi="Times New Roman" w:cs="Times New Roman"/>
          <w:b/>
          <w:bCs/>
          <w:color w:val="000000"/>
          <w:sz w:val="24"/>
          <w:szCs w:val="24"/>
          <w:lang w:eastAsia="ru-RU"/>
        </w:rPr>
        <w:t>ЕДИНСТВЕННЫЙ УЧАСТНИК</w:t>
      </w:r>
    </w:p>
    <w:p w14:paraId="12C0BD5D"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Подпись:</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072D42D3"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ФИО:</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6E69484E"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Должность / полномочия:</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5807C641"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Дата:</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3D4D9770" w14:textId="77777777" w:rsidR="006A604C" w:rsidRPr="00A91542" w:rsidRDefault="006A604C" w:rsidP="007C7D02">
      <w:pPr>
        <w:spacing w:after="240" w:line="240" w:lineRule="auto"/>
        <w:rPr>
          <w:rFonts w:ascii="Times New Roman" w:hAnsi="Times New Roman" w:cs="Times New Roman"/>
          <w:sz w:val="24"/>
          <w:szCs w:val="24"/>
        </w:rPr>
      </w:pPr>
    </w:p>
    <w:sectPr w:rsidR="006A604C" w:rsidRPr="00A91542" w:rsidSect="003B49CD">
      <w:footerReference w:type="even" r:id="rId8"/>
      <w:footerReference w:type="default" r:id="rId9"/>
      <w:foot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656B1" w14:textId="77777777" w:rsidR="007225A7" w:rsidRDefault="007225A7" w:rsidP="00F02424">
      <w:pPr>
        <w:spacing w:after="0" w:line="240" w:lineRule="auto"/>
      </w:pPr>
      <w:r>
        <w:separator/>
      </w:r>
    </w:p>
  </w:endnote>
  <w:endnote w:type="continuationSeparator" w:id="0">
    <w:p w14:paraId="17AADE0C" w14:textId="77777777" w:rsidR="007225A7" w:rsidRDefault="007225A7" w:rsidP="00F02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TZhongsong">
    <w:altName w:val="STZhongsong"/>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a"/>
      </w:rPr>
      <w:id w:val="-519853391"/>
      <w:docPartObj>
        <w:docPartGallery w:val="Page Numbers (Bottom of Page)"/>
        <w:docPartUnique/>
      </w:docPartObj>
    </w:sdtPr>
    <w:sdtContent>
      <w:p w14:paraId="6941107D" w14:textId="77777777" w:rsidR="00BB6406" w:rsidRDefault="00BB6406" w:rsidP="001E113B">
        <w:pPr>
          <w:pStyle w:val="a5"/>
          <w:framePr w:wrap="none" w:vAnchor="text" w:hAnchor="margin" w:xAlign="center" w:y="1"/>
          <w:rPr>
            <w:rStyle w:val="aa"/>
          </w:rPr>
        </w:pPr>
        <w:r>
          <w:rPr>
            <w:rStyle w:val="aa"/>
          </w:rPr>
          <w:fldChar w:fldCharType="begin"/>
        </w:r>
        <w:r>
          <w:rPr>
            <w:rStyle w:val="aa"/>
          </w:rPr>
          <w:instrText xml:space="preserve"> PAGE </w:instrText>
        </w:r>
        <w:r>
          <w:rPr>
            <w:rStyle w:val="aa"/>
          </w:rPr>
          <w:fldChar w:fldCharType="end"/>
        </w:r>
      </w:p>
    </w:sdtContent>
  </w:sdt>
  <w:p w14:paraId="002274C3" w14:textId="77777777" w:rsidR="00BB6406" w:rsidRDefault="00BB64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A0790" w14:textId="77777777" w:rsidR="003B49CD" w:rsidRPr="003B49CD" w:rsidRDefault="003B49CD" w:rsidP="003B49CD">
    <w:pPr>
      <w:spacing w:after="0"/>
      <w:jc w:val="center"/>
      <w:rPr>
        <w:rFonts w:ascii="Times New Roman" w:hAnsi="Times New Roman" w:cs="Times New Roman"/>
      </w:rPr>
    </w:pPr>
  </w:p>
  <w:p w14:paraId="7D20DDB9" w14:textId="77777777" w:rsidR="003B49CD" w:rsidRPr="003B49CD" w:rsidRDefault="003B49CD" w:rsidP="003B49CD">
    <w:pPr>
      <w:spacing w:after="0"/>
      <w:jc w:val="center"/>
      <w:rPr>
        <w:rFonts w:ascii="Times New Roman" w:hAnsi="Times New Roman" w:cs="Times New Roman"/>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3082"/>
      <w:gridCol w:w="3082"/>
    </w:tblGrid>
    <w:tr w:rsidR="003B49CD" w:rsidRPr="003B49CD" w14:paraId="72ED5F6E" w14:textId="77777777" w:rsidTr="006E0FE2">
      <w:tc>
        <w:tcPr>
          <w:tcW w:w="3081" w:type="dxa"/>
          <w:vAlign w:val="center"/>
        </w:tcPr>
        <w:p w14:paraId="70E70E2C" w14:textId="77777777" w:rsidR="003B49CD" w:rsidRPr="003B49CD" w:rsidRDefault="00000000" w:rsidP="003B49CD">
          <w:pPr>
            <w:pStyle w:val="a5"/>
            <w:jc w:val="left"/>
            <w:rPr>
              <w:rFonts w:ascii="Arial" w:hAnsi="Arial" w:cs="Arial"/>
              <w:sz w:val="16"/>
              <w:szCs w:val="16"/>
              <w:lang w:val="en-US"/>
            </w:rPr>
          </w:pPr>
          <w:hyperlink r:id="rId1" w:history="1">
            <w:r w:rsidR="003B49CD" w:rsidRPr="003B49CD">
              <w:rPr>
                <w:rStyle w:val="a8"/>
                <w:rFonts w:ascii="Arial" w:hAnsi="Arial" w:cs="Arial"/>
                <w:sz w:val="16"/>
                <w:szCs w:val="16"/>
                <w:lang w:val="en-US"/>
              </w:rPr>
              <w:t>www.buzko.legal</w:t>
            </w:r>
          </w:hyperlink>
          <w:r w:rsidR="003B49CD" w:rsidRPr="003B49CD">
            <w:rPr>
              <w:rFonts w:ascii="Arial" w:hAnsi="Arial" w:cs="Arial"/>
              <w:sz w:val="16"/>
              <w:szCs w:val="16"/>
              <w:lang w:val="en-US"/>
            </w:rPr>
            <w:t xml:space="preserve"> </w:t>
          </w:r>
        </w:p>
      </w:tc>
      <w:tc>
        <w:tcPr>
          <w:tcW w:w="3082" w:type="dxa"/>
          <w:vAlign w:val="center"/>
        </w:tcPr>
        <w:sdt>
          <w:sdtPr>
            <w:rPr>
              <w:rStyle w:val="aa"/>
            </w:rPr>
            <w:id w:val="-1542134455"/>
            <w:docPartObj>
              <w:docPartGallery w:val="Page Numbers (Bottom of Page)"/>
              <w:docPartUnique/>
            </w:docPartObj>
          </w:sdtPr>
          <w:sdtContent>
            <w:p w14:paraId="6B179383" w14:textId="440FD4CE" w:rsidR="003B49CD" w:rsidRPr="003B49CD" w:rsidRDefault="003B49CD" w:rsidP="003B49CD">
              <w:pPr>
                <w:pStyle w:val="a5"/>
                <w:jc w:val="center"/>
                <w:rPr>
                  <w:sz w:val="22"/>
                  <w:szCs w:val="22"/>
                </w:rPr>
              </w:pPr>
              <w:r w:rsidRPr="003B49CD">
                <w:rPr>
                  <w:rStyle w:val="aa"/>
                </w:rPr>
                <w:fldChar w:fldCharType="begin"/>
              </w:r>
              <w:r w:rsidRPr="003B49CD">
                <w:rPr>
                  <w:rStyle w:val="aa"/>
                  <w:sz w:val="22"/>
                  <w:szCs w:val="22"/>
                </w:rPr>
                <w:instrText xml:space="preserve"> PAGE </w:instrText>
              </w:r>
              <w:r w:rsidRPr="003B49CD">
                <w:rPr>
                  <w:rStyle w:val="aa"/>
                </w:rPr>
                <w:fldChar w:fldCharType="separate"/>
              </w:r>
              <w:r w:rsidRPr="003B49CD">
                <w:rPr>
                  <w:rStyle w:val="aa"/>
                  <w:sz w:val="22"/>
                  <w:szCs w:val="22"/>
                </w:rPr>
                <w:t>1</w:t>
              </w:r>
              <w:r w:rsidRPr="003B49CD">
                <w:rPr>
                  <w:rStyle w:val="aa"/>
                </w:rPr>
                <w:fldChar w:fldCharType="end"/>
              </w:r>
            </w:p>
          </w:sdtContent>
        </w:sdt>
      </w:tc>
      <w:tc>
        <w:tcPr>
          <w:tcW w:w="3082" w:type="dxa"/>
          <w:vAlign w:val="center"/>
        </w:tcPr>
        <w:p w14:paraId="0282E73A" w14:textId="77777777" w:rsidR="003B49CD" w:rsidRPr="003B49CD" w:rsidRDefault="003B49CD" w:rsidP="003B49CD">
          <w:pPr>
            <w:pStyle w:val="a5"/>
            <w:jc w:val="right"/>
            <w:rPr>
              <w:sz w:val="22"/>
              <w:szCs w:val="22"/>
            </w:rPr>
          </w:pPr>
        </w:p>
      </w:tc>
    </w:tr>
  </w:tbl>
  <w:p w14:paraId="242ACE93" w14:textId="77777777" w:rsidR="003B49CD" w:rsidRPr="003B49CD" w:rsidRDefault="003B49CD">
    <w:pPr>
      <w:pStyle w:val="a5"/>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209D" w14:textId="77777777" w:rsidR="003B49CD" w:rsidRPr="003B49CD" w:rsidRDefault="003B49CD" w:rsidP="003B49CD">
    <w:pPr>
      <w:spacing w:after="0"/>
      <w:jc w:val="center"/>
      <w:rPr>
        <w:rFonts w:ascii="Times New Roman" w:hAnsi="Times New Roman" w:cs="Times New Roman"/>
      </w:rPr>
    </w:pPr>
  </w:p>
  <w:p w14:paraId="4590CF32" w14:textId="77777777" w:rsidR="003B49CD" w:rsidRPr="003B49CD" w:rsidRDefault="003B49CD" w:rsidP="003B49CD">
    <w:pPr>
      <w:spacing w:after="0"/>
      <w:jc w:val="center"/>
      <w:rPr>
        <w:rFonts w:ascii="Times New Roman" w:hAnsi="Times New Roman" w:cs="Times New Roman"/>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3082"/>
      <w:gridCol w:w="3082"/>
    </w:tblGrid>
    <w:tr w:rsidR="003B49CD" w:rsidRPr="003B49CD" w14:paraId="0A91A81C" w14:textId="77777777" w:rsidTr="006E0FE2">
      <w:tc>
        <w:tcPr>
          <w:tcW w:w="3081" w:type="dxa"/>
          <w:vAlign w:val="center"/>
        </w:tcPr>
        <w:p w14:paraId="5F6998CA" w14:textId="77777777" w:rsidR="003B49CD" w:rsidRPr="003B49CD" w:rsidRDefault="00000000" w:rsidP="003B49CD">
          <w:pPr>
            <w:pStyle w:val="a5"/>
            <w:jc w:val="left"/>
            <w:rPr>
              <w:rFonts w:ascii="Arial" w:hAnsi="Arial" w:cs="Arial"/>
              <w:sz w:val="16"/>
              <w:szCs w:val="16"/>
              <w:lang w:val="en-US"/>
            </w:rPr>
          </w:pPr>
          <w:hyperlink r:id="rId1" w:history="1">
            <w:r w:rsidR="003B49CD" w:rsidRPr="003B49CD">
              <w:rPr>
                <w:rStyle w:val="a8"/>
                <w:rFonts w:ascii="Arial" w:hAnsi="Arial" w:cs="Arial"/>
                <w:sz w:val="16"/>
                <w:szCs w:val="16"/>
                <w:lang w:val="en-US"/>
              </w:rPr>
              <w:t>www.buzko.legal</w:t>
            </w:r>
          </w:hyperlink>
          <w:r w:rsidR="003B49CD" w:rsidRPr="003B49CD">
            <w:rPr>
              <w:rFonts w:ascii="Arial" w:hAnsi="Arial" w:cs="Arial"/>
              <w:sz w:val="16"/>
              <w:szCs w:val="16"/>
              <w:lang w:val="en-US"/>
            </w:rPr>
            <w:t xml:space="preserve"> </w:t>
          </w:r>
        </w:p>
      </w:tc>
      <w:tc>
        <w:tcPr>
          <w:tcW w:w="3082" w:type="dxa"/>
          <w:vAlign w:val="center"/>
        </w:tcPr>
        <w:sdt>
          <w:sdtPr>
            <w:rPr>
              <w:rStyle w:val="aa"/>
            </w:rPr>
            <w:id w:val="247088782"/>
            <w:docPartObj>
              <w:docPartGallery w:val="Page Numbers (Bottom of Page)"/>
              <w:docPartUnique/>
            </w:docPartObj>
          </w:sdtPr>
          <w:sdtContent>
            <w:p w14:paraId="71176CE0" w14:textId="63A3A0D1" w:rsidR="003B49CD" w:rsidRPr="003B49CD" w:rsidRDefault="00000000" w:rsidP="003B49CD">
              <w:pPr>
                <w:pStyle w:val="a5"/>
                <w:jc w:val="center"/>
                <w:rPr>
                  <w:sz w:val="22"/>
                  <w:szCs w:val="22"/>
                </w:rPr>
              </w:pPr>
            </w:p>
          </w:sdtContent>
        </w:sdt>
      </w:tc>
      <w:tc>
        <w:tcPr>
          <w:tcW w:w="3082" w:type="dxa"/>
          <w:vAlign w:val="center"/>
        </w:tcPr>
        <w:p w14:paraId="2AB8B201" w14:textId="77777777" w:rsidR="003B49CD" w:rsidRPr="003B49CD" w:rsidRDefault="003B49CD" w:rsidP="003B49CD">
          <w:pPr>
            <w:pStyle w:val="a5"/>
            <w:jc w:val="right"/>
            <w:rPr>
              <w:sz w:val="22"/>
              <w:szCs w:val="22"/>
            </w:rPr>
          </w:pPr>
        </w:p>
      </w:tc>
    </w:tr>
  </w:tbl>
  <w:p w14:paraId="0514A66F" w14:textId="77777777" w:rsidR="003B49CD" w:rsidRPr="003B49CD" w:rsidRDefault="003B49CD">
    <w:pPr>
      <w:pStyle w:val="a5"/>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D87DE" w14:textId="77777777" w:rsidR="007225A7" w:rsidRDefault="007225A7" w:rsidP="00F02424">
      <w:pPr>
        <w:spacing w:after="0" w:line="240" w:lineRule="auto"/>
      </w:pPr>
      <w:r>
        <w:separator/>
      </w:r>
    </w:p>
  </w:footnote>
  <w:footnote w:type="continuationSeparator" w:id="0">
    <w:p w14:paraId="39E22FC1" w14:textId="77777777" w:rsidR="007225A7" w:rsidRDefault="007225A7" w:rsidP="00F024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7336"/>
    <w:multiLevelType w:val="hybridMultilevel"/>
    <w:tmpl w:val="80B64AE0"/>
    <w:lvl w:ilvl="0" w:tplc="EC32D09C">
      <w:start w:val="1"/>
      <w:numFmt w:val="lowerLetter"/>
      <w:lvlText w:val=" (%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87647B9"/>
    <w:multiLevelType w:val="hybridMultilevel"/>
    <w:tmpl w:val="724EA248"/>
    <w:lvl w:ilvl="0" w:tplc="9CF0354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8D508A7"/>
    <w:multiLevelType w:val="hybridMultilevel"/>
    <w:tmpl w:val="4E72EBC8"/>
    <w:lvl w:ilvl="0" w:tplc="8D4C15CA">
      <w:start w:val="1"/>
      <w:numFmt w:val="lowerLetter"/>
      <w:lvlText w:val="(%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E7B46B5"/>
    <w:multiLevelType w:val="multilevel"/>
    <w:tmpl w:val="C9FE8D02"/>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F8458D"/>
    <w:multiLevelType w:val="hybridMultilevel"/>
    <w:tmpl w:val="8C8EAE96"/>
    <w:lvl w:ilvl="0" w:tplc="3F6C7640">
      <w:start w:val="1"/>
      <w:numFmt w:val="lowerLetter"/>
      <w:lvlText w:val=" (%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2CC703A1"/>
    <w:multiLevelType w:val="hybridMultilevel"/>
    <w:tmpl w:val="B85C20E8"/>
    <w:lvl w:ilvl="0" w:tplc="65C253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425684"/>
    <w:multiLevelType w:val="hybridMultilevel"/>
    <w:tmpl w:val="14DA2F8C"/>
    <w:lvl w:ilvl="0" w:tplc="2D6AA10E">
      <w:start w:val="1"/>
      <w:numFmt w:val="lowerLetter"/>
      <w:lvlText w:val="(%1)"/>
      <w:lvlJc w:val="left"/>
      <w:pPr>
        <w:ind w:left="1440" w:hanging="360"/>
      </w:pPr>
      <w:rPr>
        <w:rFonts w:ascii="Times New Roman" w:hAnsi="Times New Roman" w:hint="default"/>
        <w:b w:val="0"/>
        <w:i w:val="0"/>
        <w:sz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35E5CD3"/>
    <w:multiLevelType w:val="hybridMultilevel"/>
    <w:tmpl w:val="9946A2FA"/>
    <w:lvl w:ilvl="0" w:tplc="E30A858C">
      <w:start w:val="1"/>
      <w:numFmt w:val="lowerLetter"/>
      <w:lvlText w:val=" (%1)"/>
      <w:lvlJc w:val="left"/>
      <w:pPr>
        <w:ind w:left="1440" w:hanging="360"/>
      </w:pPr>
      <w:rPr>
        <w:rFonts w:ascii="Times New Roman" w:hAnsi="Times New Roman" w:hint="default"/>
        <w:b w:val="0"/>
        <w:i w:val="0"/>
        <w:sz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405B1C18"/>
    <w:multiLevelType w:val="hybridMultilevel"/>
    <w:tmpl w:val="D42C5AEA"/>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403BBC"/>
    <w:multiLevelType w:val="hybridMultilevel"/>
    <w:tmpl w:val="A3905232"/>
    <w:lvl w:ilvl="0" w:tplc="E30A858C">
      <w:start w:val="1"/>
      <w:numFmt w:val="lowerLetter"/>
      <w:lvlText w:val=" (%1)"/>
      <w:lvlJc w:val="left"/>
      <w:pPr>
        <w:ind w:left="1440" w:hanging="360"/>
      </w:pPr>
      <w:rPr>
        <w:rFonts w:ascii="Times New Roman" w:hAnsi="Times New Roman" w:hint="default"/>
        <w:b w:val="0"/>
        <w:i w:val="0"/>
        <w:sz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43C224CB"/>
    <w:multiLevelType w:val="hybridMultilevel"/>
    <w:tmpl w:val="61D45DF8"/>
    <w:lvl w:ilvl="0" w:tplc="EBD4C6A0">
      <w:start w:val="1"/>
      <w:numFmt w:val="lowerLetter"/>
      <w:lvlText w:val="(%1)"/>
      <w:lvlJc w:val="left"/>
      <w:pPr>
        <w:ind w:left="1440" w:hanging="360"/>
      </w:pPr>
      <w:rPr>
        <w:rFonts w:ascii="Times New Roman" w:hAnsi="Times New Roman" w:hint="default"/>
        <w:b w:val="0"/>
        <w:i w:val="0"/>
        <w:sz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69C104B"/>
    <w:multiLevelType w:val="hybridMultilevel"/>
    <w:tmpl w:val="8C8EAE96"/>
    <w:lvl w:ilvl="0" w:tplc="3F6C7640">
      <w:start w:val="1"/>
      <w:numFmt w:val="lowerLetter"/>
      <w:lvlText w:val=" (%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95B7E8F"/>
    <w:multiLevelType w:val="hybridMultilevel"/>
    <w:tmpl w:val="2FB2289A"/>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7F4A82"/>
    <w:multiLevelType w:val="hybridMultilevel"/>
    <w:tmpl w:val="4E8E0A40"/>
    <w:lvl w:ilvl="0" w:tplc="D2A47F68">
      <w:start w:val="1"/>
      <w:numFmt w:val="lowerLetter"/>
      <w:lvlText w:val="(%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58726322"/>
    <w:multiLevelType w:val="multilevel"/>
    <w:tmpl w:val="113C7A4A"/>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A101EA"/>
    <w:multiLevelType w:val="hybridMultilevel"/>
    <w:tmpl w:val="E160C57C"/>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293DC1"/>
    <w:multiLevelType w:val="hybridMultilevel"/>
    <w:tmpl w:val="E160C57C"/>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C43714"/>
    <w:multiLevelType w:val="hybridMultilevel"/>
    <w:tmpl w:val="6464D790"/>
    <w:lvl w:ilvl="0" w:tplc="9CF0354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69482FAD"/>
    <w:multiLevelType w:val="hybridMultilevel"/>
    <w:tmpl w:val="5B3A4E4C"/>
    <w:lvl w:ilvl="0" w:tplc="9CF0354C">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1C602B"/>
    <w:multiLevelType w:val="hybridMultilevel"/>
    <w:tmpl w:val="537E5BE2"/>
    <w:lvl w:ilvl="0" w:tplc="397A4D64">
      <w:start w:val="1"/>
      <w:numFmt w:val="lowerLetter"/>
      <w:lvlText w:val="(%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6B863690"/>
    <w:multiLevelType w:val="hybridMultilevel"/>
    <w:tmpl w:val="3886F278"/>
    <w:lvl w:ilvl="0" w:tplc="6D9A2AC6">
      <w:start w:val="1"/>
      <w:numFmt w:val="lowerLetter"/>
      <w:lvlText w:val="(%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6EB5768E"/>
    <w:multiLevelType w:val="hybridMultilevel"/>
    <w:tmpl w:val="E160C57C"/>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6C1B1E"/>
    <w:multiLevelType w:val="hybridMultilevel"/>
    <w:tmpl w:val="E160C57C"/>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5C7330"/>
    <w:multiLevelType w:val="hybridMultilevel"/>
    <w:tmpl w:val="724EA248"/>
    <w:lvl w:ilvl="0" w:tplc="9CF0354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7E8338A6"/>
    <w:multiLevelType w:val="hybridMultilevel"/>
    <w:tmpl w:val="0F68707E"/>
    <w:lvl w:ilvl="0" w:tplc="9CF035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5937520">
    <w:abstractNumId w:val="3"/>
  </w:num>
  <w:num w:numId="2" w16cid:durableId="40525255">
    <w:abstractNumId w:val="14"/>
  </w:num>
  <w:num w:numId="3" w16cid:durableId="1792941708">
    <w:abstractNumId w:val="21"/>
  </w:num>
  <w:num w:numId="4" w16cid:durableId="430855439">
    <w:abstractNumId w:val="5"/>
  </w:num>
  <w:num w:numId="5" w16cid:durableId="1929993909">
    <w:abstractNumId w:val="15"/>
  </w:num>
  <w:num w:numId="6" w16cid:durableId="975797374">
    <w:abstractNumId w:val="22"/>
  </w:num>
  <w:num w:numId="7" w16cid:durableId="351884802">
    <w:abstractNumId w:val="16"/>
  </w:num>
  <w:num w:numId="8" w16cid:durableId="1835955998">
    <w:abstractNumId w:val="0"/>
  </w:num>
  <w:num w:numId="9" w16cid:durableId="1361785544">
    <w:abstractNumId w:val="2"/>
  </w:num>
  <w:num w:numId="10" w16cid:durableId="1981302604">
    <w:abstractNumId w:val="13"/>
  </w:num>
  <w:num w:numId="11" w16cid:durableId="1909345719">
    <w:abstractNumId w:val="25"/>
  </w:num>
  <w:num w:numId="12" w16cid:durableId="1982493388">
    <w:abstractNumId w:val="24"/>
  </w:num>
  <w:num w:numId="13" w16cid:durableId="1438939735">
    <w:abstractNumId w:val="4"/>
  </w:num>
  <w:num w:numId="14" w16cid:durableId="1058363020">
    <w:abstractNumId w:val="12"/>
  </w:num>
  <w:num w:numId="15" w16cid:durableId="333189973">
    <w:abstractNumId w:val="11"/>
  </w:num>
  <w:num w:numId="16" w16cid:durableId="419369961">
    <w:abstractNumId w:val="19"/>
  </w:num>
  <w:num w:numId="17" w16cid:durableId="246503499">
    <w:abstractNumId w:val="8"/>
  </w:num>
  <w:num w:numId="18" w16cid:durableId="2107800194">
    <w:abstractNumId w:val="20"/>
  </w:num>
  <w:num w:numId="19" w16cid:durableId="161630672">
    <w:abstractNumId w:val="1"/>
  </w:num>
  <w:num w:numId="20" w16cid:durableId="1138064590">
    <w:abstractNumId w:val="18"/>
  </w:num>
  <w:num w:numId="21" w16cid:durableId="1547061582">
    <w:abstractNumId w:val="23"/>
  </w:num>
  <w:num w:numId="22" w16cid:durableId="13505886">
    <w:abstractNumId w:val="17"/>
  </w:num>
  <w:num w:numId="23" w16cid:durableId="1517427090">
    <w:abstractNumId w:val="9"/>
  </w:num>
  <w:num w:numId="24" w16cid:durableId="531385087">
    <w:abstractNumId w:val="7"/>
  </w:num>
  <w:num w:numId="25" w16cid:durableId="333916674">
    <w:abstractNumId w:val="10"/>
  </w:num>
  <w:num w:numId="26" w16cid:durableId="79221219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proofState w:spelling="clean" w:grammar="clean"/>
  <w:defaultTabStop w:val="70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424"/>
    <w:rsid w:val="00011354"/>
    <w:rsid w:val="00020835"/>
    <w:rsid w:val="00024603"/>
    <w:rsid w:val="00045B4B"/>
    <w:rsid w:val="00056CC7"/>
    <w:rsid w:val="00057F15"/>
    <w:rsid w:val="00065DDC"/>
    <w:rsid w:val="00067F6A"/>
    <w:rsid w:val="00077D9A"/>
    <w:rsid w:val="00084B38"/>
    <w:rsid w:val="000A0A70"/>
    <w:rsid w:val="000B3F13"/>
    <w:rsid w:val="000B40FC"/>
    <w:rsid w:val="000C24E7"/>
    <w:rsid w:val="000C463E"/>
    <w:rsid w:val="000D59E3"/>
    <w:rsid w:val="000E789B"/>
    <w:rsid w:val="000F1E13"/>
    <w:rsid w:val="00127C1C"/>
    <w:rsid w:val="00136644"/>
    <w:rsid w:val="00142DCA"/>
    <w:rsid w:val="001474B8"/>
    <w:rsid w:val="0015457E"/>
    <w:rsid w:val="00172B44"/>
    <w:rsid w:val="001A7405"/>
    <w:rsid w:val="001B7964"/>
    <w:rsid w:val="001E3C08"/>
    <w:rsid w:val="001F1EAE"/>
    <w:rsid w:val="00217170"/>
    <w:rsid w:val="0022320E"/>
    <w:rsid w:val="0024729E"/>
    <w:rsid w:val="00270002"/>
    <w:rsid w:val="00276EA5"/>
    <w:rsid w:val="002806B3"/>
    <w:rsid w:val="0028086F"/>
    <w:rsid w:val="00287A06"/>
    <w:rsid w:val="002943A7"/>
    <w:rsid w:val="00295E0A"/>
    <w:rsid w:val="002D2702"/>
    <w:rsid w:val="002D4F6A"/>
    <w:rsid w:val="00313125"/>
    <w:rsid w:val="00314F9A"/>
    <w:rsid w:val="0031597D"/>
    <w:rsid w:val="00326CE0"/>
    <w:rsid w:val="003428ED"/>
    <w:rsid w:val="00355E87"/>
    <w:rsid w:val="00362B06"/>
    <w:rsid w:val="00371CA1"/>
    <w:rsid w:val="003744D9"/>
    <w:rsid w:val="003809BA"/>
    <w:rsid w:val="003901F3"/>
    <w:rsid w:val="003B49CD"/>
    <w:rsid w:val="003C5AC4"/>
    <w:rsid w:val="003C694F"/>
    <w:rsid w:val="003E36D9"/>
    <w:rsid w:val="003F0398"/>
    <w:rsid w:val="003F2E5E"/>
    <w:rsid w:val="00411909"/>
    <w:rsid w:val="00430ED0"/>
    <w:rsid w:val="00431056"/>
    <w:rsid w:val="004316CE"/>
    <w:rsid w:val="004323E9"/>
    <w:rsid w:val="00466535"/>
    <w:rsid w:val="004813B5"/>
    <w:rsid w:val="004B2C79"/>
    <w:rsid w:val="004B4B66"/>
    <w:rsid w:val="004B6D5B"/>
    <w:rsid w:val="004C3010"/>
    <w:rsid w:val="004D0359"/>
    <w:rsid w:val="004D5DAD"/>
    <w:rsid w:val="004E02AF"/>
    <w:rsid w:val="00552B26"/>
    <w:rsid w:val="005644A8"/>
    <w:rsid w:val="00571F33"/>
    <w:rsid w:val="005720F4"/>
    <w:rsid w:val="00572361"/>
    <w:rsid w:val="005D1E04"/>
    <w:rsid w:val="005D45BF"/>
    <w:rsid w:val="005F0D80"/>
    <w:rsid w:val="005F2FC9"/>
    <w:rsid w:val="0060024B"/>
    <w:rsid w:val="006042A1"/>
    <w:rsid w:val="00622006"/>
    <w:rsid w:val="006429A6"/>
    <w:rsid w:val="00643CC4"/>
    <w:rsid w:val="0065264C"/>
    <w:rsid w:val="0066003E"/>
    <w:rsid w:val="00687478"/>
    <w:rsid w:val="006A2FF4"/>
    <w:rsid w:val="006A604C"/>
    <w:rsid w:val="006E6AB3"/>
    <w:rsid w:val="006F056C"/>
    <w:rsid w:val="006F39F7"/>
    <w:rsid w:val="00704BB1"/>
    <w:rsid w:val="0070789F"/>
    <w:rsid w:val="00715F57"/>
    <w:rsid w:val="00720B1A"/>
    <w:rsid w:val="007225A7"/>
    <w:rsid w:val="007258A4"/>
    <w:rsid w:val="007348DF"/>
    <w:rsid w:val="0073548A"/>
    <w:rsid w:val="0074466F"/>
    <w:rsid w:val="00744B51"/>
    <w:rsid w:val="00762A8D"/>
    <w:rsid w:val="00771B40"/>
    <w:rsid w:val="00781775"/>
    <w:rsid w:val="007A06E9"/>
    <w:rsid w:val="007B4164"/>
    <w:rsid w:val="007C7D02"/>
    <w:rsid w:val="007E4FDA"/>
    <w:rsid w:val="00811AF1"/>
    <w:rsid w:val="0082310F"/>
    <w:rsid w:val="00834FDE"/>
    <w:rsid w:val="00835718"/>
    <w:rsid w:val="0083614F"/>
    <w:rsid w:val="008577B9"/>
    <w:rsid w:val="00864BFE"/>
    <w:rsid w:val="008719BE"/>
    <w:rsid w:val="0087367E"/>
    <w:rsid w:val="00873B60"/>
    <w:rsid w:val="00892A2A"/>
    <w:rsid w:val="008C29EE"/>
    <w:rsid w:val="008E1BCB"/>
    <w:rsid w:val="0091358B"/>
    <w:rsid w:val="00916F02"/>
    <w:rsid w:val="009277FD"/>
    <w:rsid w:val="00934F44"/>
    <w:rsid w:val="009361CD"/>
    <w:rsid w:val="00941855"/>
    <w:rsid w:val="009420B5"/>
    <w:rsid w:val="009628AA"/>
    <w:rsid w:val="00975008"/>
    <w:rsid w:val="009D7800"/>
    <w:rsid w:val="00A003F0"/>
    <w:rsid w:val="00A02DB0"/>
    <w:rsid w:val="00A14E6D"/>
    <w:rsid w:val="00A4409A"/>
    <w:rsid w:val="00A46952"/>
    <w:rsid w:val="00A61156"/>
    <w:rsid w:val="00A855BD"/>
    <w:rsid w:val="00A8720B"/>
    <w:rsid w:val="00A91542"/>
    <w:rsid w:val="00A925EB"/>
    <w:rsid w:val="00AC552C"/>
    <w:rsid w:val="00AD251C"/>
    <w:rsid w:val="00AD7F14"/>
    <w:rsid w:val="00AE2306"/>
    <w:rsid w:val="00B05240"/>
    <w:rsid w:val="00B06E51"/>
    <w:rsid w:val="00B22A14"/>
    <w:rsid w:val="00B2487B"/>
    <w:rsid w:val="00B319DF"/>
    <w:rsid w:val="00B3311B"/>
    <w:rsid w:val="00B411F3"/>
    <w:rsid w:val="00B70920"/>
    <w:rsid w:val="00B873EA"/>
    <w:rsid w:val="00BA6E6B"/>
    <w:rsid w:val="00BB6406"/>
    <w:rsid w:val="00BC37CF"/>
    <w:rsid w:val="00C071D9"/>
    <w:rsid w:val="00C1131F"/>
    <w:rsid w:val="00C1234E"/>
    <w:rsid w:val="00C132BB"/>
    <w:rsid w:val="00C255C7"/>
    <w:rsid w:val="00C52DD6"/>
    <w:rsid w:val="00C60B1C"/>
    <w:rsid w:val="00C76742"/>
    <w:rsid w:val="00C80923"/>
    <w:rsid w:val="00C83692"/>
    <w:rsid w:val="00C86802"/>
    <w:rsid w:val="00C87370"/>
    <w:rsid w:val="00C90A17"/>
    <w:rsid w:val="00C9718F"/>
    <w:rsid w:val="00CA3C16"/>
    <w:rsid w:val="00CB2D97"/>
    <w:rsid w:val="00CD7B1C"/>
    <w:rsid w:val="00CD7FFB"/>
    <w:rsid w:val="00CE61C8"/>
    <w:rsid w:val="00CF075B"/>
    <w:rsid w:val="00CF1322"/>
    <w:rsid w:val="00CF15DE"/>
    <w:rsid w:val="00CF4527"/>
    <w:rsid w:val="00D00D0D"/>
    <w:rsid w:val="00D12F0B"/>
    <w:rsid w:val="00D16E07"/>
    <w:rsid w:val="00D23BC9"/>
    <w:rsid w:val="00D26233"/>
    <w:rsid w:val="00D26370"/>
    <w:rsid w:val="00D27C1F"/>
    <w:rsid w:val="00D527AD"/>
    <w:rsid w:val="00D81B18"/>
    <w:rsid w:val="00D91262"/>
    <w:rsid w:val="00DC5525"/>
    <w:rsid w:val="00DD6DBE"/>
    <w:rsid w:val="00DE17CD"/>
    <w:rsid w:val="00DE422E"/>
    <w:rsid w:val="00DE5E66"/>
    <w:rsid w:val="00DF381C"/>
    <w:rsid w:val="00DF6987"/>
    <w:rsid w:val="00E1150D"/>
    <w:rsid w:val="00E125F0"/>
    <w:rsid w:val="00E16667"/>
    <w:rsid w:val="00E34533"/>
    <w:rsid w:val="00E5084B"/>
    <w:rsid w:val="00E540ED"/>
    <w:rsid w:val="00E61AA6"/>
    <w:rsid w:val="00E832E4"/>
    <w:rsid w:val="00EC5F40"/>
    <w:rsid w:val="00EE13AB"/>
    <w:rsid w:val="00F02424"/>
    <w:rsid w:val="00F1322A"/>
    <w:rsid w:val="00F25455"/>
    <w:rsid w:val="00F355A6"/>
    <w:rsid w:val="00F43094"/>
    <w:rsid w:val="00F433C8"/>
    <w:rsid w:val="00F56A47"/>
    <w:rsid w:val="00FA0667"/>
    <w:rsid w:val="00FA4F5B"/>
    <w:rsid w:val="00FB2F60"/>
    <w:rsid w:val="00FC2CD5"/>
    <w:rsid w:val="00FC5C5E"/>
    <w:rsid w:val="00FD08C8"/>
    <w:rsid w:val="00FD488D"/>
    <w:rsid w:val="00FE2D7C"/>
    <w:rsid w:val="00FE64AD"/>
    <w:rsid w:val="00FF3734"/>
    <w:rsid w:val="00FF514E"/>
    <w:rsid w:val="00FF5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F9597"/>
  <w15:chartTrackingRefBased/>
  <w15:docId w15:val="{F5F0F27C-A6FD-4C9C-8988-0D7B4A93C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E87"/>
  </w:style>
  <w:style w:type="paragraph" w:styleId="2">
    <w:name w:val="heading 2"/>
    <w:basedOn w:val="a"/>
    <w:next w:val="a"/>
    <w:link w:val="20"/>
    <w:uiPriority w:val="9"/>
    <w:semiHidden/>
    <w:unhideWhenUsed/>
    <w:qFormat/>
    <w:rsid w:val="00F56A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42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424"/>
  </w:style>
  <w:style w:type="paragraph" w:styleId="a5">
    <w:name w:val="footer"/>
    <w:basedOn w:val="a"/>
    <w:link w:val="a6"/>
    <w:uiPriority w:val="99"/>
    <w:unhideWhenUsed/>
    <w:rsid w:val="00F024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2424"/>
  </w:style>
  <w:style w:type="paragraph" w:styleId="a7">
    <w:name w:val="List Paragraph"/>
    <w:basedOn w:val="a"/>
    <w:uiPriority w:val="34"/>
    <w:qFormat/>
    <w:rsid w:val="00F02424"/>
    <w:pPr>
      <w:ind w:left="720"/>
      <w:contextualSpacing/>
    </w:pPr>
  </w:style>
  <w:style w:type="character" w:styleId="a8">
    <w:name w:val="Hyperlink"/>
    <w:basedOn w:val="a0"/>
    <w:uiPriority w:val="99"/>
    <w:unhideWhenUsed/>
    <w:rsid w:val="00A003F0"/>
    <w:rPr>
      <w:color w:val="0563C1" w:themeColor="hyperlink"/>
      <w:u w:val="single"/>
    </w:rPr>
  </w:style>
  <w:style w:type="character" w:styleId="a9">
    <w:name w:val="Unresolved Mention"/>
    <w:basedOn w:val="a0"/>
    <w:uiPriority w:val="99"/>
    <w:semiHidden/>
    <w:unhideWhenUsed/>
    <w:rsid w:val="00A003F0"/>
    <w:rPr>
      <w:color w:val="605E5C"/>
      <w:shd w:val="clear" w:color="auto" w:fill="E1DFDD"/>
    </w:rPr>
  </w:style>
  <w:style w:type="character" w:styleId="aa">
    <w:name w:val="page number"/>
    <w:basedOn w:val="a0"/>
    <w:uiPriority w:val="99"/>
    <w:semiHidden/>
    <w:unhideWhenUsed/>
    <w:rsid w:val="00BB6406"/>
  </w:style>
  <w:style w:type="paragraph" w:styleId="ab">
    <w:name w:val="Balloon Text"/>
    <w:basedOn w:val="a"/>
    <w:link w:val="ac"/>
    <w:uiPriority w:val="99"/>
    <w:semiHidden/>
    <w:unhideWhenUsed/>
    <w:rsid w:val="0043105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31056"/>
    <w:rPr>
      <w:rFonts w:ascii="Segoe UI" w:hAnsi="Segoe UI" w:cs="Segoe UI"/>
      <w:sz w:val="18"/>
      <w:szCs w:val="18"/>
    </w:rPr>
  </w:style>
  <w:style w:type="character" w:styleId="ad">
    <w:name w:val="annotation reference"/>
    <w:basedOn w:val="a0"/>
    <w:uiPriority w:val="99"/>
    <w:semiHidden/>
    <w:unhideWhenUsed/>
    <w:rsid w:val="004B4B66"/>
    <w:rPr>
      <w:sz w:val="16"/>
      <w:szCs w:val="16"/>
    </w:rPr>
  </w:style>
  <w:style w:type="paragraph" w:styleId="ae">
    <w:name w:val="annotation text"/>
    <w:basedOn w:val="a"/>
    <w:link w:val="af"/>
    <w:uiPriority w:val="99"/>
    <w:semiHidden/>
    <w:unhideWhenUsed/>
    <w:rsid w:val="004B4B66"/>
    <w:pPr>
      <w:spacing w:line="240" w:lineRule="auto"/>
    </w:pPr>
    <w:rPr>
      <w:sz w:val="20"/>
      <w:szCs w:val="20"/>
    </w:rPr>
  </w:style>
  <w:style w:type="character" w:customStyle="1" w:styleId="af">
    <w:name w:val="Текст примечания Знак"/>
    <w:basedOn w:val="a0"/>
    <w:link w:val="ae"/>
    <w:uiPriority w:val="99"/>
    <w:semiHidden/>
    <w:rsid w:val="004B4B66"/>
    <w:rPr>
      <w:sz w:val="20"/>
      <w:szCs w:val="20"/>
    </w:rPr>
  </w:style>
  <w:style w:type="paragraph" w:styleId="af0">
    <w:name w:val="annotation subject"/>
    <w:basedOn w:val="ae"/>
    <w:next w:val="ae"/>
    <w:link w:val="af1"/>
    <w:uiPriority w:val="99"/>
    <w:semiHidden/>
    <w:unhideWhenUsed/>
    <w:rsid w:val="004B4B66"/>
    <w:rPr>
      <w:b/>
      <w:bCs/>
    </w:rPr>
  </w:style>
  <w:style w:type="character" w:customStyle="1" w:styleId="af1">
    <w:name w:val="Тема примечания Знак"/>
    <w:basedOn w:val="af"/>
    <w:link w:val="af0"/>
    <w:uiPriority w:val="99"/>
    <w:semiHidden/>
    <w:rsid w:val="004B4B66"/>
    <w:rPr>
      <w:b/>
      <w:bCs/>
      <w:sz w:val="20"/>
      <w:szCs w:val="20"/>
    </w:rPr>
  </w:style>
  <w:style w:type="paragraph" w:styleId="af2">
    <w:name w:val="Body Text"/>
    <w:basedOn w:val="a"/>
    <w:link w:val="af3"/>
    <w:rsid w:val="00C80923"/>
    <w:pPr>
      <w:overflowPunct w:val="0"/>
      <w:autoSpaceDE w:val="0"/>
      <w:autoSpaceDN w:val="0"/>
      <w:adjustRightInd w:val="0"/>
      <w:spacing w:after="120" w:line="240" w:lineRule="auto"/>
      <w:jc w:val="both"/>
      <w:textAlignment w:val="baseline"/>
    </w:pPr>
    <w:rPr>
      <w:rFonts w:ascii="Times New Roman" w:eastAsia="Times New Roman" w:hAnsi="Times New Roman" w:cs="Times New Roman"/>
      <w:szCs w:val="20"/>
      <w:lang w:val="en-GB"/>
    </w:rPr>
  </w:style>
  <w:style w:type="character" w:customStyle="1" w:styleId="af3">
    <w:name w:val="Основной текст Знак"/>
    <w:basedOn w:val="a0"/>
    <w:link w:val="af2"/>
    <w:rsid w:val="00C80923"/>
    <w:rPr>
      <w:rFonts w:ascii="Times New Roman" w:eastAsia="Times New Roman" w:hAnsi="Times New Roman" w:cs="Times New Roman"/>
      <w:szCs w:val="20"/>
      <w:lang w:val="en-GB"/>
    </w:rPr>
  </w:style>
  <w:style w:type="table" w:styleId="af4">
    <w:name w:val="Table Grid"/>
    <w:basedOn w:val="a1"/>
    <w:rsid w:val="00C8092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7C7D02"/>
    <w:pPr>
      <w:spacing w:after="0" w:line="240" w:lineRule="auto"/>
    </w:pPr>
  </w:style>
  <w:style w:type="character" w:customStyle="1" w:styleId="20">
    <w:name w:val="Заголовок 2 Знак"/>
    <w:basedOn w:val="a0"/>
    <w:link w:val="2"/>
    <w:uiPriority w:val="9"/>
    <w:semiHidden/>
    <w:rsid w:val="00F56A4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913979">
      <w:bodyDiv w:val="1"/>
      <w:marLeft w:val="0"/>
      <w:marRight w:val="0"/>
      <w:marTop w:val="0"/>
      <w:marBottom w:val="0"/>
      <w:divBdr>
        <w:top w:val="none" w:sz="0" w:space="0" w:color="auto"/>
        <w:left w:val="none" w:sz="0" w:space="0" w:color="auto"/>
        <w:bottom w:val="none" w:sz="0" w:space="0" w:color="auto"/>
        <w:right w:val="none" w:sz="0" w:space="0" w:color="auto"/>
      </w:divBdr>
      <w:divsChild>
        <w:div w:id="2136749040">
          <w:marLeft w:val="585"/>
          <w:marRight w:val="0"/>
          <w:marTop w:val="0"/>
          <w:marBottom w:val="0"/>
          <w:divBdr>
            <w:top w:val="none" w:sz="0" w:space="0" w:color="auto"/>
            <w:left w:val="none" w:sz="0" w:space="0" w:color="auto"/>
            <w:bottom w:val="none" w:sz="0" w:space="0" w:color="auto"/>
            <w:right w:val="none" w:sz="0" w:space="0" w:color="auto"/>
          </w:divBdr>
        </w:div>
      </w:divsChild>
    </w:div>
    <w:div w:id="1298998458">
      <w:bodyDiv w:val="1"/>
      <w:marLeft w:val="0"/>
      <w:marRight w:val="0"/>
      <w:marTop w:val="0"/>
      <w:marBottom w:val="0"/>
      <w:divBdr>
        <w:top w:val="none" w:sz="0" w:space="0" w:color="auto"/>
        <w:left w:val="none" w:sz="0" w:space="0" w:color="auto"/>
        <w:bottom w:val="none" w:sz="0" w:space="0" w:color="auto"/>
        <w:right w:val="none" w:sz="0" w:space="0" w:color="auto"/>
      </w:divBdr>
      <w:divsChild>
        <w:div w:id="1229997890">
          <w:marLeft w:val="585"/>
          <w:marRight w:val="0"/>
          <w:marTop w:val="0"/>
          <w:marBottom w:val="0"/>
          <w:divBdr>
            <w:top w:val="none" w:sz="0" w:space="0" w:color="auto"/>
            <w:left w:val="none" w:sz="0" w:space="0" w:color="auto"/>
            <w:bottom w:val="none" w:sz="0" w:space="0" w:color="auto"/>
            <w:right w:val="none" w:sz="0" w:space="0" w:color="auto"/>
          </w:divBdr>
        </w:div>
      </w:divsChild>
    </w:div>
    <w:div w:id="1431780606">
      <w:bodyDiv w:val="1"/>
      <w:marLeft w:val="0"/>
      <w:marRight w:val="0"/>
      <w:marTop w:val="0"/>
      <w:marBottom w:val="0"/>
      <w:divBdr>
        <w:top w:val="none" w:sz="0" w:space="0" w:color="auto"/>
        <w:left w:val="none" w:sz="0" w:space="0" w:color="auto"/>
        <w:bottom w:val="none" w:sz="0" w:space="0" w:color="auto"/>
        <w:right w:val="none" w:sz="0" w:space="0" w:color="auto"/>
      </w:divBdr>
      <w:divsChild>
        <w:div w:id="984890548">
          <w:marLeft w:val="0"/>
          <w:marRight w:val="0"/>
          <w:marTop w:val="0"/>
          <w:marBottom w:val="0"/>
          <w:divBdr>
            <w:top w:val="none" w:sz="0" w:space="0" w:color="auto"/>
            <w:left w:val="none" w:sz="0" w:space="0" w:color="auto"/>
            <w:bottom w:val="none" w:sz="0" w:space="0" w:color="auto"/>
            <w:right w:val="none" w:sz="0" w:space="0" w:color="auto"/>
          </w:divBdr>
        </w:div>
        <w:div w:id="1464272892">
          <w:marLeft w:val="0"/>
          <w:marRight w:val="0"/>
          <w:marTop w:val="0"/>
          <w:marBottom w:val="0"/>
          <w:divBdr>
            <w:top w:val="none" w:sz="0" w:space="0" w:color="auto"/>
            <w:left w:val="none" w:sz="0" w:space="0" w:color="auto"/>
            <w:bottom w:val="none" w:sz="0" w:space="0" w:color="auto"/>
            <w:right w:val="none" w:sz="0" w:space="0" w:color="auto"/>
          </w:divBdr>
        </w:div>
      </w:divsChild>
    </w:div>
    <w:div w:id="1673528887">
      <w:bodyDiv w:val="1"/>
      <w:marLeft w:val="0"/>
      <w:marRight w:val="0"/>
      <w:marTop w:val="0"/>
      <w:marBottom w:val="0"/>
      <w:divBdr>
        <w:top w:val="none" w:sz="0" w:space="0" w:color="auto"/>
        <w:left w:val="none" w:sz="0" w:space="0" w:color="auto"/>
        <w:bottom w:val="none" w:sz="0" w:space="0" w:color="auto"/>
        <w:right w:val="none" w:sz="0" w:space="0" w:color="auto"/>
      </w:divBdr>
      <w:divsChild>
        <w:div w:id="1740052727">
          <w:marLeft w:val="585"/>
          <w:marRight w:val="0"/>
          <w:marTop w:val="0"/>
          <w:marBottom w:val="0"/>
          <w:divBdr>
            <w:top w:val="none" w:sz="0" w:space="0" w:color="auto"/>
            <w:left w:val="none" w:sz="0" w:space="0" w:color="auto"/>
            <w:bottom w:val="none" w:sz="0" w:space="0" w:color="auto"/>
            <w:right w:val="none" w:sz="0" w:space="0" w:color="auto"/>
          </w:divBdr>
        </w:div>
      </w:divsChild>
    </w:div>
    <w:div w:id="1718894148">
      <w:bodyDiv w:val="1"/>
      <w:marLeft w:val="0"/>
      <w:marRight w:val="0"/>
      <w:marTop w:val="0"/>
      <w:marBottom w:val="0"/>
      <w:divBdr>
        <w:top w:val="none" w:sz="0" w:space="0" w:color="auto"/>
        <w:left w:val="none" w:sz="0" w:space="0" w:color="auto"/>
        <w:bottom w:val="none" w:sz="0" w:space="0" w:color="auto"/>
        <w:right w:val="none" w:sz="0" w:space="0" w:color="auto"/>
      </w:divBdr>
      <w:divsChild>
        <w:div w:id="1041973965">
          <w:marLeft w:val="0"/>
          <w:marRight w:val="0"/>
          <w:marTop w:val="0"/>
          <w:marBottom w:val="0"/>
          <w:divBdr>
            <w:top w:val="none" w:sz="0" w:space="0" w:color="auto"/>
            <w:left w:val="none" w:sz="0" w:space="0" w:color="auto"/>
            <w:bottom w:val="none" w:sz="0" w:space="0" w:color="auto"/>
            <w:right w:val="none" w:sz="0" w:space="0" w:color="auto"/>
          </w:divBdr>
        </w:div>
        <w:div w:id="1305739691">
          <w:marLeft w:val="0"/>
          <w:marRight w:val="0"/>
          <w:marTop w:val="0"/>
          <w:marBottom w:val="0"/>
          <w:divBdr>
            <w:top w:val="none" w:sz="0" w:space="0" w:color="auto"/>
            <w:left w:val="none" w:sz="0" w:space="0" w:color="auto"/>
            <w:bottom w:val="none" w:sz="0" w:space="0" w:color="auto"/>
            <w:right w:val="none" w:sz="0" w:space="0" w:color="auto"/>
          </w:divBdr>
        </w:div>
        <w:div w:id="18582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EDE7A-769F-FC44-9710-E8B700B7B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9</Pages>
  <Words>3210</Words>
  <Characters>18303</Characters>
  <Application>Microsoft Office Word</Application>
  <DocSecurity>0</DocSecurity>
  <Lines>152</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Alexandra Pleteneva</cp:lastModifiedBy>
  <cp:revision>127</cp:revision>
  <dcterms:created xsi:type="dcterms:W3CDTF">2020-04-13T07:59:00Z</dcterms:created>
  <dcterms:modified xsi:type="dcterms:W3CDTF">2022-08-22T20:27:00Z</dcterms:modified>
  <cp:category/>
</cp:coreProperties>
</file>